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7341893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1499BF" w14:textId="19357AA4" w:rsidR="00992F8B" w:rsidRDefault="00992F8B">
          <w:pPr>
            <w:pStyle w:val="ac"/>
          </w:pPr>
          <w:r>
            <w:t>Оглавление</w:t>
          </w:r>
        </w:p>
        <w:p w14:paraId="034F7DFD" w14:textId="096CBD4C" w:rsidR="009A483D" w:rsidRDefault="00992F8B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426444" w:history="1">
            <w:r w:rsidR="009A483D" w:rsidRPr="00CF3759">
              <w:rPr>
                <w:rStyle w:val="ae"/>
                <w:noProof/>
              </w:rPr>
              <w:t>Введение</w:t>
            </w:r>
            <w:r w:rsidR="009A483D">
              <w:rPr>
                <w:noProof/>
                <w:webHidden/>
              </w:rPr>
              <w:tab/>
            </w:r>
            <w:r w:rsidR="009A483D">
              <w:rPr>
                <w:noProof/>
                <w:webHidden/>
              </w:rPr>
              <w:fldChar w:fldCharType="begin"/>
            </w:r>
            <w:r w:rsidR="009A483D">
              <w:rPr>
                <w:noProof/>
                <w:webHidden/>
              </w:rPr>
              <w:instrText xml:space="preserve"> PAGEREF _Toc208426444 \h </w:instrText>
            </w:r>
            <w:r w:rsidR="009A483D">
              <w:rPr>
                <w:noProof/>
                <w:webHidden/>
              </w:rPr>
            </w:r>
            <w:r w:rsidR="009A483D">
              <w:rPr>
                <w:noProof/>
                <w:webHidden/>
              </w:rPr>
              <w:fldChar w:fldCharType="separate"/>
            </w:r>
            <w:r w:rsidR="009A483D">
              <w:rPr>
                <w:noProof/>
                <w:webHidden/>
              </w:rPr>
              <w:t>2</w:t>
            </w:r>
            <w:r w:rsidR="009A483D">
              <w:rPr>
                <w:noProof/>
                <w:webHidden/>
              </w:rPr>
              <w:fldChar w:fldCharType="end"/>
            </w:r>
          </w:hyperlink>
        </w:p>
        <w:p w14:paraId="1BA115F9" w14:textId="15F4F301" w:rsidR="009A483D" w:rsidRDefault="009A483D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8426445" w:history="1">
            <w:r w:rsidRPr="00CF3759">
              <w:rPr>
                <w:rStyle w:val="ae"/>
                <w:noProof/>
              </w:rPr>
              <w:t>Компьютерная Криптография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_Toc208426445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4BABE" w14:textId="146D883C" w:rsidR="009A483D" w:rsidRDefault="009A483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8426446" w:history="1">
            <w:r w:rsidRPr="00CF3759">
              <w:rPr>
                <w:rStyle w:val="ae"/>
                <w:noProof/>
              </w:rPr>
              <w:t>Многоалфавитная замена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_Toc208426446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CC7DE" w14:textId="42FAB9E0" w:rsidR="009A483D" w:rsidRDefault="009A483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8426447" w:history="1">
            <w:r w:rsidRPr="00CF3759">
              <w:rPr>
                <w:rStyle w:val="ae"/>
                <w:noProof/>
              </w:rPr>
              <w:t>Научная криптография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_Toc208426447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C5602" w14:textId="4A8DDAE4" w:rsidR="009A483D" w:rsidRDefault="009A483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8426448" w:history="1">
            <w:r w:rsidRPr="00CF3759">
              <w:rPr>
                <w:rStyle w:val="ae"/>
                <w:noProof/>
                <w:lang w:val="en-US"/>
              </w:rPr>
              <w:t>Data Encryption Standard</w:t>
            </w:r>
            <w:r w:rsidRPr="00CF3759">
              <w:rPr>
                <w:rStyle w:val="ae"/>
                <w:noProof/>
                <w:lang w:val="en-US"/>
              </w:rPr>
              <w:t xml:space="preserve"> </w:t>
            </w:r>
            <w:r w:rsidRPr="00CF3759">
              <w:rPr>
                <w:rStyle w:val="ae"/>
                <w:noProof/>
                <w:lang w:val="en-US"/>
              </w:rPr>
              <w:t>(DES)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_Toc208426448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B28C1" w14:textId="5F5C53B5" w:rsidR="00992F8B" w:rsidRDefault="00992F8B">
          <w:r>
            <w:fldChar w:fldCharType="end"/>
          </w:r>
        </w:p>
      </w:sdtContent>
    </w:sdt>
    <w:p w14:paraId="08AA76C5" w14:textId="3169CE92" w:rsidR="001F0AD8" w:rsidRDefault="001F0AD8">
      <w:pPr>
        <w:rPr>
          <w:rFonts w:eastAsiaTheme="majorEastAsia" w:cstheme="majorBidi"/>
          <w:sz w:val="46"/>
          <w:szCs w:val="32"/>
        </w:rPr>
      </w:pPr>
    </w:p>
    <w:p w14:paraId="5D6EC6A8" w14:textId="7D430713" w:rsidR="001F0AD8" w:rsidRDefault="001F0AD8">
      <w:pPr>
        <w:rPr>
          <w:rFonts w:eastAsiaTheme="majorEastAsia" w:cstheme="majorBidi"/>
          <w:sz w:val="46"/>
          <w:szCs w:val="32"/>
        </w:rPr>
      </w:pPr>
      <w:r>
        <w:rPr>
          <w:rFonts w:eastAsiaTheme="majorEastAsia" w:cstheme="majorBidi"/>
          <w:sz w:val="46"/>
          <w:szCs w:val="32"/>
        </w:rPr>
        <w:br w:type="page"/>
      </w:r>
    </w:p>
    <w:p w14:paraId="2F9F58DE" w14:textId="5BCAA861" w:rsidR="003E6A4D" w:rsidRDefault="00A21103" w:rsidP="001F0AD8">
      <w:pPr>
        <w:pStyle w:val="a3"/>
      </w:pPr>
      <w:bookmarkStart w:id="0" w:name="_Toc208426444"/>
      <w:r>
        <w:lastRenderedPageBreak/>
        <w:t>Введение</w:t>
      </w:r>
      <w:bookmarkEnd w:id="0"/>
    </w:p>
    <w:p w14:paraId="07F23DC2" w14:textId="14CB8B1C" w:rsidR="00937C05" w:rsidRDefault="00937C05" w:rsidP="00A55ED3">
      <w:r w:rsidRPr="00937C05">
        <w:t>6</w:t>
      </w:r>
      <w:r w:rsidR="007C5A70">
        <w:t>4</w:t>
      </w:r>
      <w:r w:rsidRPr="00937C05">
        <w:t xml:space="preserve"> </w:t>
      </w:r>
      <w:r>
        <w:t>часов лекций и практик</w:t>
      </w:r>
    </w:p>
    <w:p w14:paraId="63B898E2" w14:textId="60366D42" w:rsidR="00937C05" w:rsidRDefault="00937C05" w:rsidP="00A55ED3">
      <w:r>
        <w:t>Оценивание</w:t>
      </w:r>
      <w:r w:rsidRPr="00937C05">
        <w:t>:</w:t>
      </w:r>
    </w:p>
    <w:p w14:paraId="230A76F6" w14:textId="13630CE6" w:rsidR="00937C05" w:rsidRPr="003A214E" w:rsidRDefault="001A5FC9" w:rsidP="00937C05">
      <w:pPr>
        <w:pStyle w:val="ab"/>
        <w:numPr>
          <w:ilvl w:val="0"/>
          <w:numId w:val="7"/>
        </w:numPr>
        <w:rPr>
          <w:lang w:val="en-US"/>
        </w:rPr>
      </w:pPr>
      <w:r>
        <w:t>3</w:t>
      </w:r>
      <w:r w:rsidR="00937C05" w:rsidRPr="00937C05">
        <w:rPr>
          <w:lang w:val="en-US"/>
        </w:rPr>
        <w:t>0(</w:t>
      </w:r>
      <w:r w:rsidR="00937C05">
        <w:t>Кт</w:t>
      </w:r>
      <w:r w:rsidR="00D654C7">
        <w:t>1)</w:t>
      </w:r>
      <w:r w:rsidR="00D654C7" w:rsidRPr="00937C05">
        <w:rPr>
          <w:lang w:val="en-US"/>
        </w:rPr>
        <w:t xml:space="preserve"> +</w:t>
      </w:r>
      <w:r w:rsidR="00D654C7">
        <w:t xml:space="preserve"> </w:t>
      </w:r>
      <w:r>
        <w:t>3</w:t>
      </w:r>
      <w:r w:rsidR="00937C05" w:rsidRPr="00937C05">
        <w:rPr>
          <w:lang w:val="en-US"/>
        </w:rPr>
        <w:t>0</w:t>
      </w:r>
      <w:r w:rsidR="00937C05">
        <w:t>(Кт</w:t>
      </w:r>
      <w:r w:rsidR="00D654C7">
        <w:t>2)</w:t>
      </w:r>
      <w:r w:rsidR="00D654C7" w:rsidRPr="00937C05">
        <w:rPr>
          <w:lang w:val="en-US"/>
        </w:rPr>
        <w:t xml:space="preserve"> +</w:t>
      </w:r>
      <w:r w:rsidR="00D654C7">
        <w:t xml:space="preserve"> </w:t>
      </w:r>
      <w:r>
        <w:t>4</w:t>
      </w:r>
      <w:r w:rsidR="00937C05" w:rsidRPr="00937C05">
        <w:rPr>
          <w:lang w:val="en-US"/>
        </w:rPr>
        <w:t>0</w:t>
      </w:r>
      <w:r w:rsidR="00937C05">
        <w:t>(</w:t>
      </w:r>
      <w:r>
        <w:t>ДЗ + посещаемость</w:t>
      </w:r>
      <w:r w:rsidR="00937C05">
        <w:t>)</w:t>
      </w:r>
    </w:p>
    <w:p w14:paraId="196D3B91" w14:textId="77777777" w:rsidR="003A214E" w:rsidRPr="003A214E" w:rsidRDefault="003A214E" w:rsidP="003A214E">
      <w:pPr>
        <w:rPr>
          <w:lang w:val="en-US"/>
        </w:rPr>
      </w:pPr>
    </w:p>
    <w:p w14:paraId="14EE1012" w14:textId="1A8DC5B7" w:rsidR="003A214E" w:rsidRDefault="00937C05" w:rsidP="003A214E">
      <w:r>
        <w:t xml:space="preserve">Контрольные точки — это </w:t>
      </w:r>
      <w:r w:rsidR="001A5FC9">
        <w:t>проектно-аналитические работы.</w:t>
      </w:r>
    </w:p>
    <w:p w14:paraId="45EB86FF" w14:textId="77777777" w:rsidR="003A214E" w:rsidRDefault="003A214E">
      <w:r>
        <w:br w:type="page"/>
      </w:r>
    </w:p>
    <w:p w14:paraId="59DE177A" w14:textId="158A920D" w:rsidR="003A214E" w:rsidRDefault="00507BE8" w:rsidP="003A214E">
      <w:pPr>
        <w:pStyle w:val="a3"/>
      </w:pPr>
      <w:bookmarkStart w:id="1" w:name="_Toc208426445"/>
      <w:r>
        <w:lastRenderedPageBreak/>
        <w:t>Компьютерная Криптография</w:t>
      </w:r>
      <w:bookmarkEnd w:id="1"/>
    </w:p>
    <w:p w14:paraId="4FE6D456" w14:textId="428FCC7E" w:rsidR="00AD538C" w:rsidRDefault="00AD538C" w:rsidP="00AD538C">
      <w:r>
        <w:t>Криптография - наука о методах преобразования информации с целью ее защиты от несанкционированного доступа</w:t>
      </w:r>
    </w:p>
    <w:p w14:paraId="656CBD8F" w14:textId="77777777" w:rsidR="00AD538C" w:rsidRDefault="00AD538C" w:rsidP="00AD538C">
      <w:pPr>
        <w:pStyle w:val="ab"/>
        <w:numPr>
          <w:ilvl w:val="0"/>
          <w:numId w:val="7"/>
        </w:numPr>
      </w:pPr>
      <w:r w:rsidRPr="00AD538C">
        <w:rPr>
          <w:rFonts w:ascii="Tahoma" w:hAnsi="Tahoma" w:cs="Tahoma"/>
        </w:rPr>
        <w:t>﻿﻿</w:t>
      </w:r>
      <w:r>
        <w:t>Открытый текст (</w:t>
      </w:r>
      <w:proofErr w:type="spellStart"/>
      <w:r w:rsidRPr="00AD538C">
        <w:rPr>
          <w:b/>
          <w:bCs/>
        </w:rPr>
        <w:t>plaintext</w:t>
      </w:r>
      <w:proofErr w:type="spellEnd"/>
      <w:r>
        <w:t xml:space="preserve"> или </w:t>
      </w:r>
      <w:proofErr w:type="spellStart"/>
      <w:r w:rsidRPr="00AD538C">
        <w:rPr>
          <w:b/>
          <w:bCs/>
        </w:rPr>
        <w:t>cleartext</w:t>
      </w:r>
      <w:proofErr w:type="spellEnd"/>
      <w:r>
        <w:t>)</w:t>
      </w:r>
    </w:p>
    <w:p w14:paraId="17B0FA62" w14:textId="77777777" w:rsidR="00AD538C" w:rsidRDefault="00AD538C" w:rsidP="00AD538C">
      <w:pPr>
        <w:pStyle w:val="ab"/>
        <w:numPr>
          <w:ilvl w:val="0"/>
          <w:numId w:val="7"/>
        </w:numPr>
      </w:pPr>
      <w:r w:rsidRPr="00AD538C">
        <w:rPr>
          <w:rFonts w:ascii="Tahoma" w:hAnsi="Tahoma" w:cs="Tahoma"/>
        </w:rPr>
        <w:t>﻿﻿</w:t>
      </w:r>
      <w:r>
        <w:t>Шифрование (</w:t>
      </w:r>
      <w:proofErr w:type="spellStart"/>
      <w:r w:rsidRPr="00AD538C">
        <w:rPr>
          <w:b/>
          <w:bCs/>
        </w:rPr>
        <w:t>encryption</w:t>
      </w:r>
      <w:proofErr w:type="spellEnd"/>
      <w:r>
        <w:t>) - изменение исходного текста для того, чтобы скрыть его содержание</w:t>
      </w:r>
    </w:p>
    <w:p w14:paraId="7B82367F" w14:textId="77777777" w:rsidR="00AD538C" w:rsidRDefault="00AD538C" w:rsidP="00AD538C">
      <w:pPr>
        <w:pStyle w:val="ab"/>
        <w:numPr>
          <w:ilvl w:val="0"/>
          <w:numId w:val="7"/>
        </w:numPr>
      </w:pPr>
      <w:r w:rsidRPr="00AD538C">
        <w:rPr>
          <w:rFonts w:ascii="Tahoma" w:hAnsi="Tahoma" w:cs="Tahoma"/>
        </w:rPr>
        <w:t>﻿﻿</w:t>
      </w:r>
      <w:proofErr w:type="spellStart"/>
      <w:r>
        <w:t>Шифротекст</w:t>
      </w:r>
      <w:proofErr w:type="spellEnd"/>
      <w:r>
        <w:t xml:space="preserve"> (</w:t>
      </w:r>
      <w:proofErr w:type="spellStart"/>
      <w:r w:rsidRPr="00AD538C">
        <w:rPr>
          <w:b/>
          <w:bCs/>
        </w:rPr>
        <w:t>ciphertext</w:t>
      </w:r>
      <w:proofErr w:type="spellEnd"/>
      <w:r>
        <w:t>) - зашифрованное сообщение</w:t>
      </w:r>
    </w:p>
    <w:p w14:paraId="4D71AF7B" w14:textId="77777777" w:rsidR="00AD538C" w:rsidRDefault="00AD538C" w:rsidP="00AD538C">
      <w:pPr>
        <w:pStyle w:val="ab"/>
        <w:numPr>
          <w:ilvl w:val="0"/>
          <w:numId w:val="7"/>
        </w:numPr>
      </w:pPr>
      <w:r w:rsidRPr="00AD538C">
        <w:rPr>
          <w:rFonts w:ascii="Tahoma" w:hAnsi="Tahoma" w:cs="Tahoma"/>
        </w:rPr>
        <w:t>﻿﻿</w:t>
      </w:r>
      <w:r>
        <w:t>Дешифрование (</w:t>
      </w:r>
      <w:proofErr w:type="spellStart"/>
      <w:r w:rsidRPr="00AD538C">
        <w:rPr>
          <w:b/>
          <w:bCs/>
        </w:rPr>
        <w:t>decryption</w:t>
      </w:r>
      <w:proofErr w:type="spellEnd"/>
      <w:r>
        <w:t>)</w:t>
      </w:r>
    </w:p>
    <w:p w14:paraId="4584F5C8" w14:textId="23D08CF1" w:rsidR="007F0D21" w:rsidRDefault="00AD538C" w:rsidP="00AD538C">
      <w:pPr>
        <w:pStyle w:val="ab"/>
        <w:numPr>
          <w:ilvl w:val="0"/>
          <w:numId w:val="7"/>
        </w:numPr>
      </w:pPr>
      <w:r>
        <w:t>Ключ (</w:t>
      </w:r>
      <w:proofErr w:type="spellStart"/>
      <w:r w:rsidRPr="00AD538C">
        <w:rPr>
          <w:b/>
          <w:bCs/>
        </w:rPr>
        <w:t>кеу</w:t>
      </w:r>
      <w:proofErr w:type="spellEnd"/>
      <w:r>
        <w:t>) шифрования</w:t>
      </w:r>
    </w:p>
    <w:p w14:paraId="12BBB9EB" w14:textId="232ABA90" w:rsidR="00AD538C" w:rsidRDefault="00352458" w:rsidP="00AD538C">
      <w:pPr>
        <w:rPr>
          <w:lang w:val="en-US"/>
        </w:rPr>
      </w:pPr>
      <w:r>
        <w:t>Этапы развития</w:t>
      </w:r>
      <w:r>
        <w:rPr>
          <w:lang w:val="en-US"/>
        </w:rPr>
        <w:t>:</w:t>
      </w:r>
    </w:p>
    <w:p w14:paraId="45EEDF3C" w14:textId="77777777" w:rsidR="00352458" w:rsidRPr="00352458" w:rsidRDefault="00352458" w:rsidP="00352458">
      <w:pPr>
        <w:pStyle w:val="ab"/>
        <w:numPr>
          <w:ilvl w:val="0"/>
          <w:numId w:val="19"/>
        </w:numPr>
      </w:pPr>
      <w:r w:rsidRPr="00352458">
        <w:rPr>
          <w:rFonts w:ascii="Tahoma" w:hAnsi="Tahoma" w:cs="Tahoma"/>
          <w:lang w:val="en-US"/>
        </w:rPr>
        <w:t>﻿</w:t>
      </w:r>
      <w:r w:rsidRPr="00352458">
        <w:t xml:space="preserve">Наивная (до начала </w:t>
      </w:r>
      <w:r w:rsidRPr="00352458">
        <w:rPr>
          <w:lang w:val="en-US"/>
        </w:rPr>
        <w:t>XVI</w:t>
      </w:r>
      <w:r w:rsidRPr="00352458">
        <w:t xml:space="preserve"> в.)</w:t>
      </w:r>
    </w:p>
    <w:p w14:paraId="531A7D4D" w14:textId="095F6E4D" w:rsidR="00352458" w:rsidRPr="00352458" w:rsidRDefault="00352458" w:rsidP="00352458">
      <w:pPr>
        <w:pStyle w:val="ab"/>
        <w:numPr>
          <w:ilvl w:val="0"/>
          <w:numId w:val="19"/>
        </w:numPr>
      </w:pPr>
      <w:r w:rsidRPr="00352458">
        <w:rPr>
          <w:rFonts w:ascii="Tahoma" w:hAnsi="Tahoma" w:cs="Tahoma"/>
          <w:lang w:val="en-US"/>
        </w:rPr>
        <w:t>﻿﻿</w:t>
      </w:r>
      <w:r w:rsidRPr="00352458">
        <w:t>Формальная (</w:t>
      </w:r>
      <w:r w:rsidRPr="00352458">
        <w:rPr>
          <w:lang w:val="en-US"/>
        </w:rPr>
        <w:t>XVI</w:t>
      </w:r>
      <w:r w:rsidRPr="00352458">
        <w:t xml:space="preserve"> в. - начало ХХ в.)</w:t>
      </w:r>
    </w:p>
    <w:p w14:paraId="3A45D880" w14:textId="2D174103" w:rsidR="00352458" w:rsidRPr="00352458" w:rsidRDefault="00352458" w:rsidP="00352458">
      <w:pPr>
        <w:pStyle w:val="ab"/>
        <w:numPr>
          <w:ilvl w:val="0"/>
          <w:numId w:val="19"/>
        </w:numPr>
      </w:pPr>
      <w:r w:rsidRPr="00352458">
        <w:rPr>
          <w:rFonts w:ascii="Tahoma" w:hAnsi="Tahoma" w:cs="Tahoma"/>
          <w:lang w:val="en-US"/>
        </w:rPr>
        <w:t>﻿﻿</w:t>
      </w:r>
      <w:r w:rsidRPr="00352458">
        <w:t xml:space="preserve">Научная (30-60 годы </w:t>
      </w:r>
      <w:r w:rsidRPr="00352458">
        <w:rPr>
          <w:lang w:val="en-US"/>
        </w:rPr>
        <w:t>XX</w:t>
      </w:r>
      <w:r w:rsidRPr="00352458">
        <w:t xml:space="preserve"> в.)</w:t>
      </w:r>
    </w:p>
    <w:p w14:paraId="3943DE6F" w14:textId="7025DD0A" w:rsidR="00352458" w:rsidRDefault="00352458" w:rsidP="00352458">
      <w:pPr>
        <w:pStyle w:val="ab"/>
        <w:numPr>
          <w:ilvl w:val="0"/>
          <w:numId w:val="19"/>
        </w:numPr>
      </w:pPr>
      <w:r w:rsidRPr="00352458">
        <w:rPr>
          <w:rFonts w:ascii="Tahoma" w:hAnsi="Tahoma" w:cs="Tahoma"/>
          <w:lang w:val="en-US"/>
        </w:rPr>
        <w:t>﻿﻿</w:t>
      </w:r>
      <w:r w:rsidRPr="00352458">
        <w:t>Компьютерная (с 60 г. ХХ в.)</w:t>
      </w:r>
    </w:p>
    <w:p w14:paraId="7261F7B2" w14:textId="715D68EB" w:rsidR="00352458" w:rsidRPr="00955DA5" w:rsidRDefault="00955DA5" w:rsidP="00352458">
      <w:r>
        <w:t>Шифр цезаря</w:t>
      </w:r>
      <w:r w:rsidRPr="00955DA5">
        <w:t xml:space="preserve"> (</w:t>
      </w:r>
      <w:r>
        <w:t>отставание на 3</w:t>
      </w:r>
      <w:r w:rsidRPr="00955DA5">
        <w:t>):</w:t>
      </w:r>
    </w:p>
    <w:p w14:paraId="458E9B27" w14:textId="77777777" w:rsidR="00955DA5" w:rsidRPr="00955DA5" w:rsidRDefault="00955DA5" w:rsidP="00955DA5">
      <w:r w:rsidRPr="00955DA5">
        <w:rPr>
          <w:lang w:val="en-US"/>
        </w:rPr>
        <w:t>ABCDEFGHIJKI</w:t>
      </w:r>
      <w:r w:rsidRPr="00955DA5">
        <w:t>.</w:t>
      </w:r>
      <w:r w:rsidRPr="00955DA5">
        <w:rPr>
          <w:lang w:val="en-US"/>
        </w:rPr>
        <w:t>MNOPORSTUVWXYZ</w:t>
      </w:r>
    </w:p>
    <w:p w14:paraId="278EED98" w14:textId="41D59975" w:rsidR="00955DA5" w:rsidRPr="0090266F" w:rsidRDefault="00955DA5" w:rsidP="00955DA5">
      <w:r w:rsidRPr="00955DA5">
        <w:rPr>
          <w:lang w:val="en-US"/>
        </w:rPr>
        <w:t>DEFGHIJKLMNOPORSTUVWXYZABC</w:t>
      </w:r>
    </w:p>
    <w:p w14:paraId="01914D67" w14:textId="6EEA6CA2" w:rsidR="009B0111" w:rsidRPr="0090266F" w:rsidRDefault="009B0111" w:rsidP="00955DA5">
      <w:r>
        <w:rPr>
          <w:lang w:val="en-US"/>
        </w:rPr>
        <w:t>VENI</w:t>
      </w:r>
      <w:r w:rsidRPr="0090266F">
        <w:t xml:space="preserve"> </w:t>
      </w:r>
      <w:r>
        <w:rPr>
          <w:lang w:val="en-US"/>
        </w:rPr>
        <w:t>VIDI</w:t>
      </w:r>
      <w:r w:rsidRPr="0090266F">
        <w:t xml:space="preserve"> </w:t>
      </w:r>
      <w:r>
        <w:rPr>
          <w:lang w:val="en-US"/>
        </w:rPr>
        <w:t>VICI</w:t>
      </w:r>
    </w:p>
    <w:p w14:paraId="3A6D05CE" w14:textId="48E69A92" w:rsidR="00955DA5" w:rsidRPr="0090266F" w:rsidRDefault="009B0111" w:rsidP="00955DA5">
      <w:r>
        <w:rPr>
          <w:lang w:val="en-US"/>
        </w:rPr>
        <w:t>YHQL</w:t>
      </w:r>
      <w:r w:rsidRPr="0090266F">
        <w:t xml:space="preserve"> </w:t>
      </w:r>
      <w:r>
        <w:rPr>
          <w:lang w:val="en-US"/>
        </w:rPr>
        <w:t>Y</w:t>
      </w:r>
      <w:r w:rsidRPr="0090266F">
        <w:t>….</w:t>
      </w:r>
    </w:p>
    <w:p w14:paraId="51C4BABD" w14:textId="30BBBCDF" w:rsidR="009B0111" w:rsidRDefault="009B0111" w:rsidP="00955DA5">
      <w:r>
        <w:t>ДЗ реализовать</w:t>
      </w:r>
    </w:p>
    <w:p w14:paraId="2D4975E1" w14:textId="4FC59F7C" w:rsidR="009B0111" w:rsidRDefault="009B0111" w:rsidP="00955DA5">
      <w:pPr>
        <w:rPr>
          <w:lang w:val="en-US"/>
        </w:rPr>
      </w:pPr>
      <w:r>
        <w:t xml:space="preserve">Шифр </w:t>
      </w:r>
      <w:proofErr w:type="spellStart"/>
      <w:r>
        <w:t>Полибия</w:t>
      </w:r>
      <w:proofErr w:type="spellEnd"/>
      <w:r>
        <w:rPr>
          <w:lang w:val="en-US"/>
        </w:rPr>
        <w:t>:</w:t>
      </w:r>
    </w:p>
    <w:p w14:paraId="7E471ECD" w14:textId="06915FD3" w:rsidR="009B0111" w:rsidRDefault="009B0111" w:rsidP="009B011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951B9A" wp14:editId="68C5C7DD">
            <wp:extent cx="3634740" cy="2572486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3407" cy="257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E2C5" w14:textId="0B71E94C" w:rsidR="009B0111" w:rsidRPr="000E52F8" w:rsidRDefault="000E52F8" w:rsidP="009B0111">
      <w:r>
        <w:t>Шифр перестановки (табличная самая простая)</w:t>
      </w:r>
      <w:r w:rsidRPr="000E52F8">
        <w:t>:</w:t>
      </w:r>
    </w:p>
    <w:p w14:paraId="0A488D0E" w14:textId="1C595339" w:rsidR="00955DA5" w:rsidRDefault="000E52F8" w:rsidP="000E52F8">
      <w:pPr>
        <w:jc w:val="center"/>
      </w:pPr>
      <w:r>
        <w:rPr>
          <w:noProof/>
        </w:rPr>
        <w:lastRenderedPageBreak/>
        <w:drawing>
          <wp:inline distT="0" distB="0" distL="0" distR="0" wp14:anchorId="0D7FC127" wp14:editId="7C751B3A">
            <wp:extent cx="4187825" cy="2276780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4694" cy="22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761E" w14:textId="5B2C69E4" w:rsidR="000E52F8" w:rsidRDefault="000E52F8" w:rsidP="00352458">
      <w:r>
        <w:t>ДЗ – шифр цезаря и табличная перестановка.</w:t>
      </w:r>
    </w:p>
    <w:p w14:paraId="51E7344E" w14:textId="63267D31" w:rsidR="0090266F" w:rsidRDefault="00F3308E" w:rsidP="00F3308E">
      <w:pPr>
        <w:pStyle w:val="a5"/>
      </w:pPr>
      <w:bookmarkStart w:id="2" w:name="_Toc208426446"/>
      <w:r>
        <w:t>Многоалфавитная замена</w:t>
      </w:r>
      <w:bookmarkEnd w:id="2"/>
      <w:r>
        <w:t xml:space="preserve"> </w:t>
      </w:r>
    </w:p>
    <w:p w14:paraId="569DB6D0" w14:textId="27C6C113" w:rsidR="00F3308E" w:rsidRDefault="00F3308E" w:rsidP="00352458">
      <w:r>
        <w:t xml:space="preserve">Шифр </w:t>
      </w:r>
      <w:proofErr w:type="spellStart"/>
      <w:r>
        <w:t>Виженера</w:t>
      </w:r>
      <w:proofErr w:type="spellEnd"/>
    </w:p>
    <w:p w14:paraId="0EE9C5EE" w14:textId="134F4FCB" w:rsidR="00F3308E" w:rsidRPr="00C9748C" w:rsidRDefault="00F3308E" w:rsidP="0035245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) mod 26</m:t>
          </m:r>
        </m:oMath>
      </m:oMathPara>
    </w:p>
    <w:p w14:paraId="64B4D96A" w14:textId="57945BB6" w:rsidR="00C9748C" w:rsidRPr="00F3308E" w:rsidRDefault="00C9748C" w:rsidP="0035245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+26</m:t>
          </m:r>
          <m:r>
            <w:rPr>
              <w:rFonts w:ascii="Cambria Math" w:hAnsi="Cambria Math"/>
            </w:rPr>
            <m:t>) mod 26</m:t>
          </m:r>
        </m:oMath>
      </m:oMathPara>
    </w:p>
    <w:p w14:paraId="2E980FD8" w14:textId="7895C4DB" w:rsidR="00F3308E" w:rsidRDefault="00345E4D" w:rsidP="0035245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345E4D">
        <w:rPr>
          <w:rFonts w:eastAsiaTheme="minorEastAsia"/>
        </w:rPr>
        <w:t xml:space="preserve"> – </w:t>
      </w:r>
      <w:proofErr w:type="spellStart"/>
      <w:r>
        <w:rPr>
          <w:rFonts w:eastAsiaTheme="minorEastAsia"/>
        </w:rPr>
        <w:t>шифр_буква</w:t>
      </w:r>
      <w:proofErr w:type="spellEnd"/>
      <w:r w:rsidRPr="00345E4D">
        <w:rPr>
          <w:rFonts w:eastAsiaTheme="minorEastAsia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>
        <w:rPr>
          <w:rFonts w:eastAsiaTheme="minorEastAsia"/>
        </w:rPr>
        <w:t xml:space="preserve"> – исходное</w:t>
      </w:r>
      <w:r w:rsidRPr="00345E4D">
        <w:rPr>
          <w:rFonts w:eastAsiaTheme="minorEastAsia"/>
        </w:rPr>
        <w:t>;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>
        <w:rPr>
          <w:rFonts w:eastAsiaTheme="minorEastAsia"/>
        </w:rPr>
        <w:t xml:space="preserve"> – номер символа ключа.</w:t>
      </w:r>
    </w:p>
    <w:p w14:paraId="6DD0D390" w14:textId="77777777" w:rsidR="00BF313F" w:rsidRDefault="00BF313F" w:rsidP="00352458">
      <w:pPr>
        <w:rPr>
          <w:rFonts w:eastAsiaTheme="minorEastAsia"/>
        </w:rPr>
      </w:pPr>
    </w:p>
    <w:p w14:paraId="24ADFF65" w14:textId="1C2A749C" w:rsidR="00BF313F" w:rsidRDefault="00BF313F" w:rsidP="00352458">
      <w:pPr>
        <w:rPr>
          <w:rFonts w:eastAsiaTheme="minorEastAsia"/>
        </w:rPr>
      </w:pPr>
      <w:r>
        <w:rPr>
          <w:rFonts w:eastAsiaTheme="minorEastAsia"/>
        </w:rPr>
        <w:t xml:space="preserve">Шифр </w:t>
      </w:r>
      <w:proofErr w:type="spellStart"/>
      <w:r>
        <w:rPr>
          <w:rFonts w:eastAsiaTheme="minorEastAsia"/>
        </w:rPr>
        <w:t>Вернама</w:t>
      </w:r>
      <w:proofErr w:type="spellEnd"/>
      <w:r w:rsidR="00FF30B5">
        <w:rPr>
          <w:rFonts w:eastAsiaTheme="minorEastAsia"/>
        </w:rPr>
        <w:t xml:space="preserve"> (одноразовый шифр блокнота) </w:t>
      </w:r>
    </w:p>
    <w:p w14:paraId="3994590D" w14:textId="326A977B" w:rsidR="00FF30B5" w:rsidRDefault="00FF30B5" w:rsidP="00352458">
      <w:pPr>
        <w:rPr>
          <w:rFonts w:eastAsiaTheme="minorEastAsia"/>
        </w:rPr>
      </w:pPr>
      <w:r>
        <w:rPr>
          <w:rFonts w:eastAsiaTheme="minorEastAsia"/>
          <w:lang w:val="en-US"/>
        </w:rPr>
        <w:t xml:space="preserve">XOR </w:t>
      </w:r>
      <w:r>
        <w:rPr>
          <w:rFonts w:eastAsiaTheme="minorEastAsia"/>
        </w:rPr>
        <w:t xml:space="preserve">используется для шифровки. </w:t>
      </w:r>
    </w:p>
    <w:p w14:paraId="3E422865" w14:textId="33D10E26" w:rsidR="00FF30B5" w:rsidRPr="00FF30B5" w:rsidRDefault="00FF30B5" w:rsidP="00352458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E(P,K)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P⊕K</m:t>
          </m:r>
        </m:oMath>
      </m:oMathPara>
    </w:p>
    <w:p w14:paraId="7618A5B0" w14:textId="3E6E0E9B" w:rsidR="00FF30B5" w:rsidRPr="0042519D" w:rsidRDefault="00FF30B5" w:rsidP="00352458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r>
                <w:rPr>
                  <w:rFonts w:ascii="Cambria Math" w:hAnsi="Cambria Math"/>
                </w:rPr>
                <m:t>,K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r>
            <w:rPr>
              <w:rFonts w:ascii="Cambria Math" w:hAnsi="Cambria Math"/>
            </w:rPr>
            <m:t>⊕K</m:t>
          </m:r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  <m:r>
                <w:rPr>
                  <w:rFonts w:ascii="Cambria Math" w:hAnsi="Cambria Math"/>
                </w:rPr>
                <m:t>⊕K</m:t>
              </m:r>
            </m:e>
          </m:d>
          <m:r>
            <w:rPr>
              <w:rFonts w:ascii="Cambria Math" w:hAnsi="Cambria Math"/>
            </w:rPr>
            <m:t>⊕K</m:t>
          </m:r>
          <m:r>
            <w:rPr>
              <w:rFonts w:ascii="Cambria Math" w:hAnsi="Cambria Math"/>
            </w:rPr>
            <m:t>=P</m:t>
          </m:r>
        </m:oMath>
      </m:oMathPara>
    </w:p>
    <w:p w14:paraId="1F333637" w14:textId="059CDFC6" w:rsidR="0042519D" w:rsidRPr="00FF30B5" w:rsidRDefault="0042519D" w:rsidP="0042519D">
      <w:pPr>
        <w:jc w:val="center"/>
        <w:rPr>
          <w:rFonts w:eastAsiaTheme="minorEastAsia"/>
          <w:i/>
        </w:rPr>
      </w:pPr>
      <w:r>
        <w:rPr>
          <w:noProof/>
        </w:rPr>
        <w:drawing>
          <wp:inline distT="0" distB="0" distL="0" distR="0" wp14:anchorId="11001D25" wp14:editId="43BDA7B8">
            <wp:extent cx="5940425" cy="2580640"/>
            <wp:effectExtent l="0" t="0" r="3175" b="0"/>
            <wp:docPr id="3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6EDFE" w14:textId="3FCA58B2" w:rsidR="004F60ED" w:rsidRPr="004F60ED" w:rsidRDefault="004F60ED" w:rsidP="00FF30B5">
      <w:r>
        <w:rPr>
          <w:lang w:val="en-US"/>
        </w:rPr>
        <w:t>B</w:t>
      </w:r>
      <w:r>
        <w:t xml:space="preserve"> и </w:t>
      </w:r>
      <w:r>
        <w:rPr>
          <w:lang w:val="en-US"/>
        </w:rPr>
        <w:t>D</w:t>
      </w:r>
    </w:p>
    <w:p w14:paraId="05CD1C17" w14:textId="0DC7D3D9" w:rsidR="00FF30B5" w:rsidRPr="00FF30B5" w:rsidRDefault="0042519D" w:rsidP="00FF30B5">
      <w:r w:rsidRPr="0042519D">
        <w:lastRenderedPageBreak/>
        <w:t>1000010</w:t>
      </w:r>
      <w:r>
        <w:t xml:space="preserve"> </w:t>
      </w:r>
      <w:r>
        <w:t>–</w:t>
      </w:r>
      <w:r>
        <w:t xml:space="preserve"> 66</w:t>
      </w:r>
      <w:r>
        <w:br/>
      </w:r>
      <w:r w:rsidRPr="0042519D">
        <w:t>1000100</w:t>
      </w:r>
      <w:r>
        <w:t xml:space="preserve"> – 68 </w:t>
      </w:r>
      <w:r w:rsidRPr="004F60ED">
        <w:t>|</w:t>
      </w:r>
      <m:oMath>
        <m:r>
          <w:rPr>
            <w:rFonts w:ascii="Cambria Math" w:hAnsi="Cambria Math"/>
          </w:rPr>
          <m:t>⊕</m:t>
        </m:r>
      </m:oMath>
      <w:r>
        <w:br/>
        <w:t xml:space="preserve">0000110 </w:t>
      </w:r>
      <w:r w:rsidR="004F60ED">
        <w:t>–</w:t>
      </w:r>
      <w:r>
        <w:t xml:space="preserve"> 6</w:t>
      </w:r>
    </w:p>
    <w:p w14:paraId="51D23717" w14:textId="142EB2EF" w:rsidR="00C9748C" w:rsidRDefault="004F60ED" w:rsidP="004F60ED">
      <w:pPr>
        <w:pStyle w:val="a5"/>
        <w:rPr>
          <w:rFonts w:eastAsiaTheme="minorEastAsia"/>
        </w:rPr>
      </w:pPr>
      <w:bookmarkStart w:id="3" w:name="_Toc208426447"/>
      <w:r>
        <w:rPr>
          <w:rFonts w:eastAsiaTheme="minorEastAsia"/>
        </w:rPr>
        <w:t>Научная криптография</w:t>
      </w:r>
      <w:bookmarkEnd w:id="3"/>
    </w:p>
    <w:p w14:paraId="5E934035" w14:textId="107FFDA1" w:rsidR="004F60ED" w:rsidRDefault="00661E6C" w:rsidP="00352458">
      <w:pPr>
        <w:rPr>
          <w:rFonts w:eastAsiaTheme="minorEastAsia"/>
        </w:rPr>
      </w:pPr>
      <w:r>
        <w:rPr>
          <w:rFonts w:eastAsiaTheme="minorEastAsia"/>
        </w:rPr>
        <w:t>Стойкость шифра – способность шифра противостоять атакам на него.</w:t>
      </w:r>
    </w:p>
    <w:p w14:paraId="2C6096A5" w14:textId="5A710AE9" w:rsidR="00661E6C" w:rsidRDefault="00661E6C" w:rsidP="00352458">
      <w:pPr>
        <w:rPr>
          <w:rFonts w:eastAsiaTheme="minorEastAsia"/>
        </w:rPr>
      </w:pPr>
      <w:r w:rsidRPr="00661E6C">
        <w:rPr>
          <w:rFonts w:eastAsiaTheme="minorEastAsia"/>
        </w:rPr>
        <w:t>Мера неопределенности сообщения</w:t>
      </w:r>
      <w:r>
        <w:rPr>
          <w:rFonts w:eastAsiaTheme="minorEastAsia"/>
          <w:lang w:val="en-US"/>
        </w:rPr>
        <w:t>:</w:t>
      </w:r>
    </w:p>
    <w:p w14:paraId="3DBC75FF" w14:textId="7A7E78EC" w:rsidR="00661E6C" w:rsidRDefault="00661E6C" w:rsidP="00352458">
      <w:pPr>
        <w:rPr>
          <w:rFonts w:eastAsiaTheme="minorEastAsia"/>
        </w:rPr>
      </w:pPr>
      <w:r w:rsidRPr="00661E6C">
        <w:rPr>
          <w:rFonts w:eastAsiaTheme="minorEastAsia"/>
        </w:rPr>
        <w:drawing>
          <wp:inline distT="0" distB="0" distL="0" distR="0" wp14:anchorId="61A691E9" wp14:editId="313C89C8">
            <wp:extent cx="5940425" cy="156146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63E2" w14:textId="029289C1" w:rsidR="00F3308E" w:rsidRDefault="00661E6C" w:rsidP="00352458">
      <w:pPr>
        <w:rPr>
          <w:rFonts w:eastAsiaTheme="minorEastAsia"/>
        </w:rPr>
      </w:pPr>
      <w:r w:rsidRPr="00661E6C">
        <w:rPr>
          <w:rFonts w:eastAsiaTheme="minorEastAsia"/>
        </w:rPr>
        <w:t xml:space="preserve">Абсолютная стойкость </w:t>
      </w:r>
      <w:r w:rsidRPr="00661E6C">
        <w:rPr>
          <w:rFonts w:eastAsiaTheme="minorEastAsia"/>
        </w:rPr>
        <w:t>— это</w:t>
      </w:r>
      <w:r w:rsidRPr="00661E6C">
        <w:rPr>
          <w:rFonts w:eastAsiaTheme="minorEastAsia"/>
        </w:rPr>
        <w:t xml:space="preserve"> свойство, при котором зашифрованное сообщение не поддается криптоанализу, так как не дает злоумышленнику никакой информации</w:t>
      </w:r>
      <w:r>
        <w:rPr>
          <w:rFonts w:eastAsiaTheme="minorEastAsia"/>
        </w:rPr>
        <w:t>.</w:t>
      </w:r>
    </w:p>
    <w:p w14:paraId="4ABB688F" w14:textId="26FF07EA" w:rsidR="00C76A8D" w:rsidRPr="001F2CE7" w:rsidRDefault="001F2CE7" w:rsidP="00352458">
      <w:pPr>
        <w:rPr>
          <w:rFonts w:eastAsiaTheme="minorEastAsia"/>
          <w:b/>
          <w:bCs/>
        </w:rPr>
      </w:pPr>
      <w:r w:rsidRPr="001F2CE7">
        <w:rPr>
          <w:rFonts w:eastAsiaTheme="minorEastAsia"/>
          <w:b/>
          <w:bCs/>
        </w:rPr>
        <w:t>Принципы разработки вычислительно стойких шифров:</w:t>
      </w:r>
    </w:p>
    <w:p w14:paraId="2F3ABD0B" w14:textId="51380289" w:rsidR="001F2CE7" w:rsidRPr="001F2CE7" w:rsidRDefault="001F2CE7" w:rsidP="001F2CE7">
      <w:pPr>
        <w:pStyle w:val="ab"/>
        <w:numPr>
          <w:ilvl w:val="0"/>
          <w:numId w:val="20"/>
        </w:numPr>
        <w:rPr>
          <w:rFonts w:eastAsiaTheme="minorEastAsia"/>
        </w:rPr>
      </w:pPr>
      <w:r w:rsidRPr="001F2CE7">
        <w:rPr>
          <w:rFonts w:ascii="Tahoma" w:eastAsiaTheme="minorEastAsia" w:hAnsi="Tahoma" w:cs="Tahoma"/>
        </w:rPr>
        <w:t>﻿</w:t>
      </w:r>
      <w:r w:rsidRPr="001F2CE7">
        <w:rPr>
          <w:rFonts w:eastAsiaTheme="minorEastAsia"/>
        </w:rPr>
        <w:t>Зашифрованное сообщение невозможно расшифровать без ключа, используя</w:t>
      </w:r>
      <w:r w:rsidRPr="001F2CE7">
        <w:rPr>
          <w:rFonts w:eastAsiaTheme="minorEastAsia"/>
        </w:rPr>
        <w:t xml:space="preserve"> </w:t>
      </w:r>
      <w:r w:rsidRPr="001F2CE7">
        <w:rPr>
          <w:rFonts w:eastAsiaTheme="minorEastAsia"/>
        </w:rPr>
        <w:t>только различные статистические закономерности зашифрованного</w:t>
      </w:r>
      <w:r w:rsidRPr="001F2CE7">
        <w:rPr>
          <w:rFonts w:eastAsiaTheme="minorEastAsia"/>
        </w:rPr>
        <w:t xml:space="preserve"> </w:t>
      </w:r>
      <w:r w:rsidRPr="001F2CE7">
        <w:rPr>
          <w:rFonts w:eastAsiaTheme="minorEastAsia"/>
        </w:rPr>
        <w:t>сообщения или какие-либо другие способы его анализа.</w:t>
      </w:r>
    </w:p>
    <w:p w14:paraId="7B732BC1" w14:textId="098DC549" w:rsidR="001F2CE7" w:rsidRPr="001F2CE7" w:rsidRDefault="001F2CE7" w:rsidP="001F2CE7">
      <w:pPr>
        <w:pStyle w:val="ab"/>
        <w:numPr>
          <w:ilvl w:val="0"/>
          <w:numId w:val="20"/>
        </w:numPr>
        <w:rPr>
          <w:rFonts w:eastAsiaTheme="minorEastAsia"/>
        </w:rPr>
      </w:pPr>
      <w:r w:rsidRPr="001F2CE7">
        <w:rPr>
          <w:rFonts w:ascii="Tahoma" w:eastAsiaTheme="minorEastAsia" w:hAnsi="Tahoma" w:cs="Tahoma"/>
        </w:rPr>
        <w:t>﻿﻿</w:t>
      </w:r>
      <w:r w:rsidRPr="001F2CE7">
        <w:rPr>
          <w:rFonts w:eastAsiaTheme="minorEastAsia"/>
        </w:rPr>
        <w:t>Безопасность передаваемого сообщения должна зависеть от секретности</w:t>
      </w:r>
      <w:r w:rsidRPr="001F2CE7">
        <w:rPr>
          <w:rFonts w:eastAsiaTheme="minorEastAsia"/>
        </w:rPr>
        <w:t xml:space="preserve"> </w:t>
      </w:r>
      <w:r w:rsidRPr="001F2CE7">
        <w:rPr>
          <w:rFonts w:eastAsiaTheme="minorEastAsia"/>
        </w:rPr>
        <w:t>ключа, но не от секретности алгоритма.</w:t>
      </w:r>
    </w:p>
    <w:p w14:paraId="0C628660" w14:textId="0CB62536" w:rsidR="001F2CE7" w:rsidRPr="001F2CE7" w:rsidRDefault="001F2CE7" w:rsidP="001F2CE7">
      <w:pPr>
        <w:pStyle w:val="ab"/>
        <w:numPr>
          <w:ilvl w:val="0"/>
          <w:numId w:val="20"/>
        </w:numPr>
        <w:rPr>
          <w:rFonts w:eastAsiaTheme="minorEastAsia"/>
        </w:rPr>
      </w:pPr>
      <w:r w:rsidRPr="001F2CE7">
        <w:rPr>
          <w:rFonts w:ascii="Tahoma" w:eastAsiaTheme="minorEastAsia" w:hAnsi="Tahoma" w:cs="Tahoma"/>
        </w:rPr>
        <w:t>﻿﻿</w:t>
      </w:r>
      <w:r w:rsidRPr="001F2CE7">
        <w:rPr>
          <w:rFonts w:eastAsiaTheme="minorEastAsia"/>
        </w:rPr>
        <w:t>Алгоритм должен быть проанализирован специалистами, чтобы исключить</w:t>
      </w:r>
      <w:r w:rsidRPr="001F2CE7">
        <w:rPr>
          <w:rFonts w:eastAsiaTheme="minorEastAsia"/>
        </w:rPr>
        <w:t xml:space="preserve"> </w:t>
      </w:r>
      <w:r w:rsidRPr="001F2CE7">
        <w:rPr>
          <w:rFonts w:eastAsiaTheme="minorEastAsia"/>
        </w:rPr>
        <w:t>наличие слабых мест, при которых плохо скрыта взаимосвязь между</w:t>
      </w:r>
      <w:r w:rsidRPr="001F2CE7">
        <w:rPr>
          <w:rFonts w:eastAsiaTheme="minorEastAsia"/>
        </w:rPr>
        <w:t xml:space="preserve"> </w:t>
      </w:r>
      <w:r w:rsidRPr="001F2CE7">
        <w:rPr>
          <w:rFonts w:eastAsiaTheme="minorEastAsia"/>
        </w:rPr>
        <w:t>незашифрованным и зашифрованным сообщениями</w:t>
      </w:r>
      <w:r>
        <w:rPr>
          <w:rFonts w:eastAsiaTheme="minorEastAsia"/>
        </w:rPr>
        <w:t>.</w:t>
      </w:r>
    </w:p>
    <w:p w14:paraId="25DB1DFE" w14:textId="42BE3C60" w:rsidR="001F2CE7" w:rsidRDefault="001F2CE7" w:rsidP="001F2CE7">
      <w:pPr>
        <w:pStyle w:val="ab"/>
        <w:numPr>
          <w:ilvl w:val="0"/>
          <w:numId w:val="20"/>
        </w:numPr>
        <w:rPr>
          <w:rFonts w:eastAsiaTheme="minorEastAsia"/>
        </w:rPr>
      </w:pPr>
      <w:r w:rsidRPr="001F2CE7">
        <w:rPr>
          <w:rFonts w:ascii="Tahoma" w:eastAsiaTheme="minorEastAsia" w:hAnsi="Tahoma" w:cs="Tahoma"/>
        </w:rPr>
        <w:t>﻿﻿</w:t>
      </w:r>
      <w:r w:rsidRPr="001F2CE7">
        <w:rPr>
          <w:rFonts w:eastAsiaTheme="minorEastAsia"/>
        </w:rPr>
        <w:t>Алгоритм должен быть таким, чтобы нельзя было узнать ключ, даже зная</w:t>
      </w:r>
      <w:r w:rsidRPr="001F2CE7">
        <w:rPr>
          <w:rFonts w:eastAsiaTheme="minorEastAsia"/>
        </w:rPr>
        <w:t xml:space="preserve"> </w:t>
      </w:r>
      <w:r w:rsidRPr="001F2CE7">
        <w:rPr>
          <w:rFonts w:eastAsiaTheme="minorEastAsia"/>
        </w:rPr>
        <w:t>достаточно много пар (зашифрованное сообщение, незашифрованное</w:t>
      </w:r>
      <w:r w:rsidRPr="001F2CE7">
        <w:rPr>
          <w:rFonts w:eastAsiaTheme="minorEastAsia"/>
        </w:rPr>
        <w:t xml:space="preserve"> </w:t>
      </w:r>
      <w:r w:rsidRPr="001F2CE7">
        <w:rPr>
          <w:rFonts w:eastAsiaTheme="minorEastAsia"/>
        </w:rPr>
        <w:t>сообщение</w:t>
      </w:r>
      <w:r w:rsidRPr="001F2CE7">
        <w:rPr>
          <w:rFonts w:eastAsiaTheme="minorEastAsia"/>
        </w:rPr>
        <w:t>)</w:t>
      </w:r>
      <w:r w:rsidRPr="001F2CE7">
        <w:rPr>
          <w:rFonts w:eastAsiaTheme="minorEastAsia"/>
        </w:rPr>
        <w:t xml:space="preserve"> полученных при шифровании с использованием данного ключа.</w:t>
      </w:r>
    </w:p>
    <w:p w14:paraId="171EFDE9" w14:textId="4C05F967" w:rsidR="001F2CE7" w:rsidRPr="001F2CE7" w:rsidRDefault="001F2CE7" w:rsidP="001F2CE7">
      <w:pPr>
        <w:rPr>
          <w:rFonts w:eastAsiaTheme="minorEastAsia"/>
        </w:rPr>
      </w:pPr>
      <w:r>
        <w:rPr>
          <w:rFonts w:eastAsiaTheme="minorEastAsia"/>
        </w:rPr>
        <w:t>Свойства</w:t>
      </w:r>
      <w:r w:rsidRPr="001F2CE7">
        <w:rPr>
          <w:rFonts w:eastAsiaTheme="minorEastAsia"/>
        </w:rPr>
        <w:t>:</w:t>
      </w:r>
    </w:p>
    <w:p w14:paraId="381EC356" w14:textId="69B5A7C7" w:rsidR="001F2CE7" w:rsidRPr="001F2CE7" w:rsidRDefault="001F2CE7" w:rsidP="001F2CE7">
      <w:pPr>
        <w:pStyle w:val="ab"/>
        <w:numPr>
          <w:ilvl w:val="0"/>
          <w:numId w:val="21"/>
        </w:numPr>
        <w:rPr>
          <w:rFonts w:eastAsiaTheme="minorEastAsia"/>
        </w:rPr>
      </w:pPr>
      <w:r w:rsidRPr="001F2CE7">
        <w:rPr>
          <w:rFonts w:eastAsiaTheme="minorEastAsia"/>
        </w:rPr>
        <w:t>Рассеивание (</w:t>
      </w:r>
      <w:r w:rsidRPr="001F2CE7">
        <w:rPr>
          <w:rFonts w:eastAsiaTheme="minorEastAsia"/>
        </w:rPr>
        <w:t xml:space="preserve">Диффузия) - распространение влияния одного знака открытого текста на многие символы </w:t>
      </w:r>
      <w:proofErr w:type="spellStart"/>
      <w:r w:rsidRPr="001F2CE7">
        <w:rPr>
          <w:rFonts w:eastAsiaTheme="minorEastAsia"/>
        </w:rPr>
        <w:t>шифротекста</w:t>
      </w:r>
      <w:proofErr w:type="spellEnd"/>
      <w:r w:rsidRPr="001F2CE7">
        <w:rPr>
          <w:rFonts w:eastAsiaTheme="minorEastAsia"/>
        </w:rPr>
        <w:t>.</w:t>
      </w:r>
    </w:p>
    <w:p w14:paraId="1C3DAF33" w14:textId="0A4CFE97" w:rsidR="001F2CE7" w:rsidRDefault="001F2CE7" w:rsidP="001F2CE7">
      <w:pPr>
        <w:pStyle w:val="ab"/>
        <w:numPr>
          <w:ilvl w:val="0"/>
          <w:numId w:val="21"/>
        </w:numPr>
        <w:rPr>
          <w:rFonts w:eastAsiaTheme="minorEastAsia"/>
        </w:rPr>
      </w:pPr>
      <w:r w:rsidRPr="001F2CE7">
        <w:rPr>
          <w:rFonts w:eastAsiaTheme="minorEastAsia"/>
        </w:rPr>
        <w:t>Перемешивание (</w:t>
      </w:r>
      <w:r w:rsidRPr="001F2CE7">
        <w:rPr>
          <w:rFonts w:eastAsiaTheme="minorEastAsia"/>
        </w:rPr>
        <w:t>Конфузия)</w:t>
      </w:r>
      <w:r w:rsidRPr="001F2CE7">
        <w:rPr>
          <w:rFonts w:eastAsiaTheme="minorEastAsia"/>
        </w:rPr>
        <w:t xml:space="preserve"> </w:t>
      </w:r>
      <w:r w:rsidRPr="001F2CE7">
        <w:rPr>
          <w:rFonts w:eastAsiaTheme="minorEastAsia"/>
        </w:rPr>
        <w:t>преобразование, нарушающее взаимосвязи</w:t>
      </w:r>
      <w:r w:rsidRPr="001F2CE7">
        <w:rPr>
          <w:rFonts w:eastAsiaTheme="minorEastAsia"/>
        </w:rPr>
        <w:t xml:space="preserve"> </w:t>
      </w:r>
      <w:r w:rsidRPr="001F2CE7">
        <w:rPr>
          <w:rFonts w:eastAsiaTheme="minorEastAsia"/>
        </w:rPr>
        <w:t xml:space="preserve">статистических характеристик входного и выходного текста, </w:t>
      </w:r>
      <w:r w:rsidRPr="001F2CE7">
        <w:rPr>
          <w:rFonts w:eastAsiaTheme="minorEastAsia"/>
        </w:rPr>
        <w:lastRenderedPageBreak/>
        <w:t>уничтожение статистической взаимосвязи между зашифрованным текстом и ключом</w:t>
      </w:r>
      <w:r w:rsidRPr="001F2CE7">
        <w:rPr>
          <w:rFonts w:eastAsiaTheme="minorEastAsia"/>
        </w:rPr>
        <w:t>.</w:t>
      </w:r>
    </w:p>
    <w:p w14:paraId="46CFA259" w14:textId="1D61DF07" w:rsidR="001F2CE7" w:rsidRDefault="001F2CE7" w:rsidP="001F2CE7">
      <w:pPr>
        <w:rPr>
          <w:rFonts w:eastAsiaTheme="minorEastAsia"/>
        </w:rPr>
      </w:pPr>
      <w:r>
        <w:rPr>
          <w:rFonts w:eastAsiaTheme="minorEastAsia"/>
        </w:rPr>
        <w:t xml:space="preserve">Схемы, решающие такие задачи, называют </w:t>
      </w:r>
      <w:r>
        <w:rPr>
          <w:rFonts w:eastAsiaTheme="minorEastAsia"/>
          <w:lang w:val="en-US"/>
        </w:rPr>
        <w:t>SP</w:t>
      </w:r>
      <w:r>
        <w:rPr>
          <w:rFonts w:eastAsiaTheme="minorEastAsia"/>
        </w:rPr>
        <w:t>-сетями.</w:t>
      </w:r>
    </w:p>
    <w:p w14:paraId="4EB5D719" w14:textId="41100C8F" w:rsidR="00FE171A" w:rsidRDefault="00FE171A" w:rsidP="001F2CE7">
      <w:pPr>
        <w:rPr>
          <w:rFonts w:eastAsiaTheme="minorEastAsia"/>
        </w:rPr>
      </w:pPr>
      <w:r>
        <w:rPr>
          <w:rFonts w:eastAsiaTheme="minorEastAsia"/>
        </w:rPr>
        <w:t>Основные операторы блочных шифров</w:t>
      </w:r>
      <w:r>
        <w:rPr>
          <w:rFonts w:eastAsiaTheme="minorEastAsia"/>
          <w:lang w:val="en-US"/>
        </w:rPr>
        <w:t>:</w:t>
      </w:r>
    </w:p>
    <w:p w14:paraId="1FBEB27A" w14:textId="3C19A5C7" w:rsidR="00FE171A" w:rsidRPr="00C62045" w:rsidRDefault="00C62045" w:rsidP="00C62045">
      <w:pPr>
        <w:pStyle w:val="ab"/>
        <w:numPr>
          <w:ilvl w:val="0"/>
          <w:numId w:val="22"/>
        </w:numPr>
        <w:rPr>
          <w:rFonts w:eastAsiaTheme="minorEastAsia"/>
        </w:rPr>
      </w:pPr>
      <w:r w:rsidRPr="00C62045">
        <w:rPr>
          <w:rFonts w:eastAsiaTheme="minorEastAsia"/>
        </w:rPr>
        <w:t xml:space="preserve">Операторы перестановки, называемые </w:t>
      </w:r>
      <w:r w:rsidRPr="00C62045">
        <w:rPr>
          <w:rFonts w:eastAsiaTheme="minorEastAsia"/>
          <w:lang w:val="en-US"/>
        </w:rPr>
        <w:t>P</w:t>
      </w:r>
      <w:r w:rsidRPr="00C62045">
        <w:rPr>
          <w:rFonts w:eastAsiaTheme="minorEastAsia"/>
        </w:rPr>
        <w:t>-боксами</w:t>
      </w:r>
    </w:p>
    <w:p w14:paraId="3EF999E9" w14:textId="56447577" w:rsidR="00C62045" w:rsidRDefault="00C62045" w:rsidP="00C62045">
      <w:pPr>
        <w:pStyle w:val="ab"/>
        <w:numPr>
          <w:ilvl w:val="0"/>
          <w:numId w:val="22"/>
        </w:numPr>
        <w:rPr>
          <w:rFonts w:eastAsiaTheme="minorEastAsia"/>
        </w:rPr>
      </w:pPr>
      <w:r w:rsidRPr="00C62045">
        <w:rPr>
          <w:rFonts w:eastAsiaTheme="minorEastAsia"/>
        </w:rPr>
        <w:t xml:space="preserve">Операторы подстановки, которые называются </w:t>
      </w:r>
      <w:r w:rsidRPr="00C62045">
        <w:rPr>
          <w:rFonts w:eastAsiaTheme="minorEastAsia"/>
          <w:lang w:val="en-US"/>
        </w:rPr>
        <w:t>S</w:t>
      </w:r>
      <w:r w:rsidRPr="00C62045">
        <w:rPr>
          <w:rFonts w:eastAsiaTheme="minorEastAsia"/>
        </w:rPr>
        <w:t>-боксами</w:t>
      </w:r>
    </w:p>
    <w:p w14:paraId="1B5B3E89" w14:textId="1793A182" w:rsidR="00AC23C8" w:rsidRDefault="00AC23C8" w:rsidP="00C62045">
      <w:pPr>
        <w:pStyle w:val="ab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>Операция исключающего ИЛИ</w:t>
      </w:r>
    </w:p>
    <w:p w14:paraId="15A7A4F6" w14:textId="7A0E2EF0" w:rsidR="00F53DE1" w:rsidRDefault="00F53DE1" w:rsidP="00C62045">
      <w:pPr>
        <w:pStyle w:val="ab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>Циклический сдвиг</w:t>
      </w:r>
    </w:p>
    <w:p w14:paraId="0D2BB616" w14:textId="596211B3" w:rsidR="00FA6E1F" w:rsidRDefault="00FA6E1F" w:rsidP="00C62045">
      <w:pPr>
        <w:pStyle w:val="ab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>Замена</w:t>
      </w:r>
    </w:p>
    <w:p w14:paraId="224DEA81" w14:textId="630B467F" w:rsidR="00FA6E1F" w:rsidRDefault="00FA6E1F" w:rsidP="00C62045">
      <w:pPr>
        <w:pStyle w:val="ab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>Разбиение и объединение блоков</w:t>
      </w:r>
    </w:p>
    <w:p w14:paraId="49BAFDC9" w14:textId="121608C3" w:rsidR="00FA6E1F" w:rsidRPr="00FA6E1F" w:rsidRDefault="00FA6E1F" w:rsidP="00FA6E1F">
      <w:pPr>
        <w:rPr>
          <w:rFonts w:eastAsiaTheme="minorEastAsia"/>
          <w:lang w:val="en-US"/>
        </w:rPr>
      </w:pPr>
      <w:r>
        <w:rPr>
          <w:rFonts w:eastAsiaTheme="minorEastAsia"/>
        </w:rPr>
        <w:t>Симметричные шифры</w:t>
      </w:r>
      <w:r>
        <w:rPr>
          <w:rFonts w:eastAsiaTheme="minorEastAsia"/>
          <w:lang w:val="en-US"/>
        </w:rPr>
        <w:t xml:space="preserve"> (</w:t>
      </w:r>
      <w:r>
        <w:rPr>
          <w:rFonts w:eastAsiaTheme="minorEastAsia"/>
        </w:rPr>
        <w:t>блоками</w:t>
      </w:r>
      <w:r>
        <w:rPr>
          <w:rFonts w:eastAsiaTheme="minorEastAsia"/>
          <w:lang w:val="en-US"/>
        </w:rPr>
        <w:t>/</w:t>
      </w:r>
      <w:r>
        <w:rPr>
          <w:rFonts w:eastAsiaTheme="minorEastAsia"/>
        </w:rPr>
        <w:t>потомками</w:t>
      </w:r>
      <w:r>
        <w:rPr>
          <w:rFonts w:eastAsiaTheme="minorEastAsia"/>
          <w:lang w:val="en-US"/>
        </w:rPr>
        <w:t>)</w:t>
      </w:r>
    </w:p>
    <w:p w14:paraId="763D81F9" w14:textId="77777777" w:rsidR="00FA6E1F" w:rsidRPr="00FA6E1F" w:rsidRDefault="00FA6E1F" w:rsidP="00FA6E1F">
      <w:pPr>
        <w:pStyle w:val="ab"/>
        <w:numPr>
          <w:ilvl w:val="0"/>
          <w:numId w:val="23"/>
        </w:numPr>
        <w:rPr>
          <w:rFonts w:eastAsiaTheme="minorEastAsia"/>
        </w:rPr>
      </w:pPr>
      <w:r w:rsidRPr="00FA6E1F">
        <w:rPr>
          <w:rFonts w:ascii="Tahoma" w:eastAsiaTheme="minorEastAsia" w:hAnsi="Tahoma" w:cs="Tahoma"/>
        </w:rPr>
        <w:t>﻿</w:t>
      </w:r>
      <w:r w:rsidRPr="00FA6E1F">
        <w:rPr>
          <w:rFonts w:eastAsiaTheme="minorEastAsia"/>
        </w:rPr>
        <w:t>В процессе шифрования используется определенный алгоритм шифрования, на вход которому подаются исходное незашифрованное сообщение (</w:t>
      </w:r>
      <w:proofErr w:type="spellStart"/>
      <w:r w:rsidRPr="00FA6E1F">
        <w:rPr>
          <w:rFonts w:eastAsiaTheme="minorEastAsia"/>
        </w:rPr>
        <w:t>plaintext</w:t>
      </w:r>
      <w:proofErr w:type="spellEnd"/>
      <w:r w:rsidRPr="00FA6E1F">
        <w:rPr>
          <w:rFonts w:eastAsiaTheme="minorEastAsia"/>
        </w:rPr>
        <w:t>), и ключ.</w:t>
      </w:r>
    </w:p>
    <w:p w14:paraId="14341726" w14:textId="3BF26F43" w:rsidR="00FA6E1F" w:rsidRPr="00FA6E1F" w:rsidRDefault="00FA6E1F" w:rsidP="00FA6E1F">
      <w:pPr>
        <w:pStyle w:val="ab"/>
        <w:numPr>
          <w:ilvl w:val="0"/>
          <w:numId w:val="23"/>
        </w:numPr>
        <w:rPr>
          <w:rFonts w:eastAsiaTheme="minorEastAsia"/>
        </w:rPr>
      </w:pPr>
      <w:r w:rsidRPr="00FA6E1F">
        <w:rPr>
          <w:rFonts w:ascii="Tahoma" w:eastAsiaTheme="minorEastAsia" w:hAnsi="Tahoma" w:cs="Tahoma"/>
        </w:rPr>
        <w:t>﻿﻿</w:t>
      </w:r>
      <w:r w:rsidRPr="00FA6E1F">
        <w:rPr>
          <w:rFonts w:eastAsiaTheme="minorEastAsia"/>
        </w:rPr>
        <w:t>Выход алгоритм</w:t>
      </w:r>
      <w:r w:rsidRPr="00FA6E1F">
        <w:rPr>
          <w:rFonts w:eastAsiaTheme="minorEastAsia"/>
        </w:rPr>
        <w:t xml:space="preserve"> </w:t>
      </w:r>
      <w:r w:rsidRPr="00FA6E1F">
        <w:rPr>
          <w:rFonts w:eastAsiaTheme="minorEastAsia"/>
        </w:rPr>
        <w:t>зашифрованное</w:t>
      </w:r>
      <w:r w:rsidRPr="00FA6E1F">
        <w:rPr>
          <w:rFonts w:eastAsiaTheme="minorEastAsia"/>
        </w:rPr>
        <w:t xml:space="preserve"> </w:t>
      </w:r>
      <w:r w:rsidRPr="00FA6E1F">
        <w:rPr>
          <w:rFonts w:eastAsiaTheme="minorEastAsia"/>
        </w:rPr>
        <w:t xml:space="preserve">сообщение, называемое также </w:t>
      </w:r>
      <w:proofErr w:type="spellStart"/>
      <w:r w:rsidRPr="00FA6E1F">
        <w:rPr>
          <w:rFonts w:eastAsiaTheme="minorEastAsia"/>
        </w:rPr>
        <w:t>ciphertext</w:t>
      </w:r>
      <w:proofErr w:type="spellEnd"/>
    </w:p>
    <w:p w14:paraId="2D68B6FE" w14:textId="77777777" w:rsidR="00FA6E1F" w:rsidRPr="00FA6E1F" w:rsidRDefault="00FA6E1F" w:rsidP="00FA6E1F">
      <w:pPr>
        <w:pStyle w:val="ab"/>
        <w:numPr>
          <w:ilvl w:val="0"/>
          <w:numId w:val="23"/>
        </w:numPr>
        <w:rPr>
          <w:rFonts w:eastAsiaTheme="minorEastAsia"/>
        </w:rPr>
      </w:pPr>
      <w:r w:rsidRPr="00FA6E1F">
        <w:rPr>
          <w:rFonts w:ascii="Tahoma" w:eastAsiaTheme="minorEastAsia" w:hAnsi="Tahoma" w:cs="Tahoma"/>
        </w:rPr>
        <w:t>﻿﻿</w:t>
      </w:r>
      <w:r w:rsidRPr="00FA6E1F">
        <w:rPr>
          <w:rFonts w:eastAsiaTheme="minorEastAsia"/>
        </w:rPr>
        <w:t>Ключ является значением, не зависящим от шифруемого сообщения.</w:t>
      </w:r>
    </w:p>
    <w:p w14:paraId="54A98968" w14:textId="48C1DF4B" w:rsidR="00FA6E1F" w:rsidRDefault="00FA6E1F" w:rsidP="00FA6E1F">
      <w:pPr>
        <w:pStyle w:val="ab"/>
        <w:numPr>
          <w:ilvl w:val="0"/>
          <w:numId w:val="23"/>
        </w:numPr>
        <w:rPr>
          <w:rFonts w:eastAsiaTheme="minorEastAsia"/>
        </w:rPr>
      </w:pPr>
      <w:r w:rsidRPr="00FA6E1F">
        <w:rPr>
          <w:rFonts w:ascii="Tahoma" w:eastAsiaTheme="minorEastAsia" w:hAnsi="Tahoma" w:cs="Tahoma"/>
        </w:rPr>
        <w:t>﻿﻿</w:t>
      </w:r>
      <w:r w:rsidRPr="00FA6E1F">
        <w:rPr>
          <w:rFonts w:eastAsiaTheme="minorEastAsia"/>
        </w:rPr>
        <w:t>Изменение ключа должно приводить к изменению зашифрованного сообщения</w:t>
      </w:r>
    </w:p>
    <w:p w14:paraId="50A00CD2" w14:textId="30ADF189" w:rsidR="007613C3" w:rsidRDefault="007613C3" w:rsidP="007613C3">
      <w:pPr>
        <w:rPr>
          <w:rFonts w:eastAsiaTheme="minorEastAsia"/>
        </w:rPr>
      </w:pPr>
      <w:r>
        <w:rPr>
          <w:rFonts w:eastAsiaTheme="minorEastAsia"/>
        </w:rPr>
        <w:t xml:space="preserve">Сеть </w:t>
      </w:r>
      <w:proofErr w:type="spellStart"/>
      <w:r>
        <w:rPr>
          <w:rFonts w:eastAsiaTheme="minorEastAsia"/>
        </w:rPr>
        <w:t>Фейстеля</w:t>
      </w:r>
      <w:proofErr w:type="spellEnd"/>
    </w:p>
    <w:p w14:paraId="1C17DA15" w14:textId="78815C91" w:rsidR="007613C3" w:rsidRDefault="007613C3" w:rsidP="007613C3">
      <w:pPr>
        <w:jc w:val="center"/>
        <w:rPr>
          <w:rFonts w:eastAsiaTheme="minorEastAsia"/>
          <w:lang w:val="en-US"/>
        </w:rPr>
      </w:pPr>
      <w:r>
        <w:rPr>
          <w:noProof/>
        </w:rPr>
        <w:drawing>
          <wp:inline distT="0" distB="0" distL="0" distR="0" wp14:anchorId="15C912CD" wp14:editId="1A3E5AF4">
            <wp:extent cx="5676900" cy="22174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37" t="16771" r="1999" b="10388"/>
                    <a:stretch/>
                  </pic:blipFill>
                  <pic:spPr bwMode="auto">
                    <a:xfrm>
                      <a:off x="0" y="0"/>
                      <a:ext cx="567690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EBB52" w14:textId="3236EAB9" w:rsidR="007613C3" w:rsidRDefault="007613C3" w:rsidP="00615A73">
      <w:pPr>
        <w:pStyle w:val="a5"/>
        <w:rPr>
          <w:rFonts w:eastAsiaTheme="minorEastAsia"/>
          <w:lang w:val="en-US"/>
        </w:rPr>
      </w:pPr>
      <w:bookmarkStart w:id="4" w:name="_Toc208426448"/>
      <w:r>
        <w:rPr>
          <w:rFonts w:eastAsiaTheme="minorEastAsia"/>
          <w:lang w:val="en-US"/>
        </w:rPr>
        <w:t>Data Encryption Standard (DES)</w:t>
      </w:r>
      <w:bookmarkEnd w:id="4"/>
    </w:p>
    <w:p w14:paraId="7FD79604" w14:textId="45852BCA" w:rsidR="00615A73" w:rsidRPr="0047209D" w:rsidRDefault="0047209D" w:rsidP="007613C3">
      <w:pPr>
        <w:rPr>
          <w:rFonts w:eastAsiaTheme="minorEastAsia"/>
        </w:rPr>
      </w:pPr>
      <w:r>
        <w:rPr>
          <w:rFonts w:eastAsiaTheme="minorEastAsia"/>
        </w:rPr>
        <w:t>Алгебра, поле</w:t>
      </w:r>
      <w:r w:rsidR="00825626">
        <w:rPr>
          <w:rFonts w:eastAsiaTheme="minorEastAsia"/>
        </w:rPr>
        <w:t xml:space="preserve">, </w:t>
      </w:r>
      <w:r>
        <w:rPr>
          <w:rFonts w:eastAsiaTheme="minorEastAsia"/>
        </w:rPr>
        <w:t>кольцо</w:t>
      </w:r>
      <w:r w:rsidR="00825626">
        <w:rPr>
          <w:rFonts w:eastAsiaTheme="minorEastAsia"/>
        </w:rPr>
        <w:t xml:space="preserve"> – сообщение</w:t>
      </w:r>
    </w:p>
    <w:p w14:paraId="52E68453" w14:textId="4CF5DA55" w:rsidR="00F53DE1" w:rsidRDefault="0062437F" w:rsidP="00F53DE1">
      <w:pPr>
        <w:rPr>
          <w:rFonts w:eastAsiaTheme="minorEastAsia"/>
        </w:rPr>
      </w:pPr>
      <w:r>
        <w:rPr>
          <w:rFonts w:eastAsiaTheme="minorEastAsia"/>
        </w:rPr>
        <w:t xml:space="preserve">Схема </w:t>
      </w:r>
    </w:p>
    <w:p w14:paraId="0EC5D5C2" w14:textId="641FAFA2" w:rsidR="0062437F" w:rsidRDefault="0062437F" w:rsidP="00F53DE1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276DFA6" wp14:editId="7D594101">
            <wp:extent cx="3703320" cy="410037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6635" cy="411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C5D3" w14:textId="344E2E15" w:rsidR="0062437F" w:rsidRDefault="009E7437" w:rsidP="00F53DE1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FFE7553" wp14:editId="495A9D37">
            <wp:extent cx="5940425" cy="235267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B312" w14:textId="750ABF6C" w:rsidR="009E7437" w:rsidRDefault="009E7437" w:rsidP="00F53DE1">
      <w:pPr>
        <w:rPr>
          <w:rFonts w:eastAsiaTheme="minorEastAsia"/>
        </w:rPr>
      </w:pPr>
      <w:r>
        <w:rPr>
          <w:rFonts w:eastAsiaTheme="minorEastAsia"/>
        </w:rPr>
        <w:t>Сначала все четные, потом нечетные (они перемешаны). Обратная используется в самом конце (столбцы).</w:t>
      </w:r>
    </w:p>
    <w:p w14:paraId="385E7D62" w14:textId="3308DD9E" w:rsidR="009E7437" w:rsidRDefault="009E7437" w:rsidP="00F53DE1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62AD747" wp14:editId="4C799F65">
            <wp:extent cx="5940425" cy="33699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995"/>
                    <a:stretch/>
                  </pic:blipFill>
                  <pic:spPr bwMode="auto">
                    <a:xfrm>
                      <a:off x="0" y="0"/>
                      <a:ext cx="5940425" cy="336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0C6B9" w14:textId="5248376C" w:rsidR="0062437F" w:rsidRDefault="0033582F" w:rsidP="00F53DE1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31F913F" wp14:editId="28EE1FD7">
            <wp:extent cx="5940425" cy="42183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0C8B" w14:textId="18346ACD" w:rsidR="0033582F" w:rsidRPr="0033582F" w:rsidRDefault="0033582F" w:rsidP="00F53DE1">
      <w:pPr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(44)</m:t>
              </m:r>
            </m:e>
            <m:sub>
              <m:r>
                <w:rPr>
                  <w:rFonts w:ascii="Cambria Math" w:hAnsi="Cambria Math"/>
                  <w:lang w:val="en-US"/>
                </w:rPr>
                <m:t>10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&gt;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color w:val="FF0000"/>
              <w:lang w:val="en-US"/>
            </w:rPr>
            <m:t>1</m:t>
          </m:r>
          <m:r>
            <w:rPr>
              <w:rFonts w:ascii="Cambria Math" w:hAnsi="Cambria Math"/>
              <w:color w:val="5B9BD5" w:themeColor="accent5"/>
              <w:lang w:val="en-US"/>
            </w:rPr>
            <m:t>0110</m:t>
          </m:r>
          <m:r>
            <w:rPr>
              <w:rFonts w:ascii="Cambria Math" w:hAnsi="Cambria Math"/>
              <w:color w:val="FF0000"/>
              <w:lang w:val="en-US"/>
            </w:rPr>
            <m:t>0</m:t>
          </m:r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14:paraId="2DF1FDAF" w14:textId="028AC988" w:rsidR="0033582F" w:rsidRDefault="0033582F" w:rsidP="0033582F">
      <w:r>
        <w:t xml:space="preserve">Номер строки в </w:t>
      </w:r>
      <w:r>
        <w:rPr>
          <w:lang w:val="en-US"/>
        </w:rPr>
        <w:t>S</w:t>
      </w:r>
      <w:r w:rsidR="001717FF">
        <w:t>1</w:t>
      </w:r>
      <w:r w:rsidRPr="0033582F">
        <w:t xml:space="preserve"> = </w:t>
      </w:r>
      <w:r w:rsidRPr="0033582F">
        <w:rPr>
          <w:color w:val="FF0000"/>
        </w:rPr>
        <w:t>10</w:t>
      </w:r>
      <w:r w:rsidRPr="0033582F">
        <w:t xml:space="preserve">(2) = 2(10). </w:t>
      </w:r>
      <w:r>
        <w:t xml:space="preserve">Номер столбца </w:t>
      </w:r>
      <w:r>
        <w:rPr>
          <w:lang w:val="en-US"/>
        </w:rPr>
        <w:t>S</w:t>
      </w:r>
      <w:r w:rsidR="001717FF">
        <w:t>1</w:t>
      </w:r>
      <w:r w:rsidRPr="0033582F">
        <w:t xml:space="preserve"> = </w:t>
      </w:r>
      <w:r w:rsidRPr="0033582F">
        <w:rPr>
          <w:color w:val="5B9BD5" w:themeColor="accent5"/>
        </w:rPr>
        <w:t>01110</w:t>
      </w:r>
      <w:r>
        <w:t xml:space="preserve">(2) </w:t>
      </w:r>
      <w:r w:rsidRPr="0033582F">
        <w:t>=</w:t>
      </w:r>
      <w:r>
        <w:t xml:space="preserve"> </w:t>
      </w:r>
      <w:r w:rsidR="001717FF">
        <w:t xml:space="preserve">6(10) </w:t>
      </w:r>
      <w:r>
        <w:t>и в табличку 32-х битную</w:t>
      </w:r>
      <w:r w:rsidRPr="0033582F">
        <w:t xml:space="preserve"> </w:t>
      </w:r>
      <w:r w:rsidR="001717FF">
        <w:t xml:space="preserve">смотрим. </w:t>
      </w:r>
    </w:p>
    <w:p w14:paraId="21621B62" w14:textId="1AFADB70" w:rsidR="001717FF" w:rsidRDefault="001717FF" w:rsidP="0033582F">
      <w:r>
        <w:t>Режимы шифрования</w:t>
      </w:r>
      <w:r>
        <w:rPr>
          <w:lang w:val="en-US"/>
        </w:rPr>
        <w:t>:</w:t>
      </w:r>
    </w:p>
    <w:p w14:paraId="3C8B2FEC" w14:textId="77777777" w:rsidR="001717FF" w:rsidRDefault="001717FF" w:rsidP="001717FF">
      <w:pPr>
        <w:pStyle w:val="ab"/>
        <w:numPr>
          <w:ilvl w:val="0"/>
          <w:numId w:val="24"/>
        </w:numPr>
      </w:pPr>
      <w:r>
        <w:t>ECB (Electronic Code Book) - электронная кодовая книга</w:t>
      </w:r>
    </w:p>
    <w:p w14:paraId="42BA4DDF" w14:textId="77777777" w:rsidR="001717FF" w:rsidRDefault="001717FF" w:rsidP="001717FF">
      <w:pPr>
        <w:pStyle w:val="ab"/>
        <w:numPr>
          <w:ilvl w:val="0"/>
          <w:numId w:val="24"/>
        </w:numPr>
      </w:pPr>
      <w:r w:rsidRPr="001717FF">
        <w:rPr>
          <w:rFonts w:ascii="Tahoma" w:hAnsi="Tahoma" w:cs="Tahoma"/>
        </w:rPr>
        <w:lastRenderedPageBreak/>
        <w:t>﻿</w:t>
      </w:r>
      <w:r>
        <w:t>CBC (</w:t>
      </w:r>
      <w:proofErr w:type="spellStart"/>
      <w:r>
        <w:t>Cipher</w:t>
      </w:r>
      <w:proofErr w:type="spellEnd"/>
      <w:r>
        <w:t xml:space="preserve"> Block </w:t>
      </w:r>
      <w:proofErr w:type="spellStart"/>
      <w:r>
        <w:t>Chaining</w:t>
      </w:r>
      <w:proofErr w:type="spellEnd"/>
      <w:r>
        <w:t xml:space="preserve">) - сцепление блоков по </w:t>
      </w:r>
      <w:proofErr w:type="spellStart"/>
      <w:r>
        <w:t>шифротексту</w:t>
      </w:r>
      <w:proofErr w:type="spellEnd"/>
    </w:p>
    <w:p w14:paraId="004A3563" w14:textId="77777777" w:rsidR="001717FF" w:rsidRDefault="001717FF" w:rsidP="001717FF">
      <w:pPr>
        <w:pStyle w:val="ab"/>
        <w:numPr>
          <w:ilvl w:val="0"/>
          <w:numId w:val="24"/>
        </w:numPr>
      </w:pPr>
      <w:r w:rsidRPr="001717FF">
        <w:rPr>
          <w:rFonts w:ascii="Tahoma" w:hAnsi="Tahoma" w:cs="Tahoma"/>
        </w:rPr>
        <w:t>﻿</w:t>
      </w:r>
      <w:r>
        <w:t>CFB (</w:t>
      </w:r>
      <w:proofErr w:type="spellStart"/>
      <w:r>
        <w:t>Cipher</w:t>
      </w:r>
      <w:proofErr w:type="spellEnd"/>
      <w:r>
        <w:t xml:space="preserve"> </w:t>
      </w:r>
      <w:proofErr w:type="spellStart"/>
      <w:r>
        <w:t>Feed</w:t>
      </w:r>
      <w:proofErr w:type="spellEnd"/>
      <w:r>
        <w:t xml:space="preserve"> Back) - обратная загрузка </w:t>
      </w:r>
      <w:proofErr w:type="spellStart"/>
      <w:r>
        <w:t>шифротекста</w:t>
      </w:r>
      <w:proofErr w:type="spellEnd"/>
    </w:p>
    <w:p w14:paraId="39EED47B" w14:textId="77777777" w:rsidR="001717FF" w:rsidRDefault="001717FF" w:rsidP="001717FF">
      <w:pPr>
        <w:pStyle w:val="ab"/>
        <w:numPr>
          <w:ilvl w:val="0"/>
          <w:numId w:val="24"/>
        </w:numPr>
      </w:pPr>
      <w:r w:rsidRPr="001717FF">
        <w:rPr>
          <w:rFonts w:ascii="Tahoma" w:hAnsi="Tahoma" w:cs="Tahoma"/>
        </w:rPr>
        <w:t>﻿</w:t>
      </w:r>
      <w:r>
        <w:t>OFB (</w:t>
      </w:r>
      <w:proofErr w:type="spellStart"/>
      <w:r>
        <w:t>Output</w:t>
      </w:r>
      <w:proofErr w:type="spellEnd"/>
      <w:r>
        <w:t xml:space="preserve"> </w:t>
      </w:r>
      <w:proofErr w:type="spellStart"/>
      <w:r>
        <w:t>Feed</w:t>
      </w:r>
      <w:proofErr w:type="spellEnd"/>
      <w:r>
        <w:t xml:space="preserve"> Back) - обратная загрузка выходных данных</w:t>
      </w:r>
    </w:p>
    <w:p w14:paraId="24C1180E" w14:textId="1A5A5166" w:rsidR="001717FF" w:rsidRPr="001717FF" w:rsidRDefault="001717FF" w:rsidP="001717FF">
      <w:pPr>
        <w:pStyle w:val="ab"/>
        <w:numPr>
          <w:ilvl w:val="0"/>
          <w:numId w:val="24"/>
        </w:numPr>
      </w:pPr>
      <w:r w:rsidRPr="001717FF">
        <w:rPr>
          <w:rFonts w:ascii="Tahoma" w:hAnsi="Tahoma" w:cs="Tahoma"/>
        </w:rPr>
        <w:t>﻿</w:t>
      </w:r>
      <w:r>
        <w:t>CTR (Counter) - шифрование со счётчиком</w:t>
      </w:r>
    </w:p>
    <w:p w14:paraId="44F4F63D" w14:textId="6F827966" w:rsidR="00AC23C8" w:rsidRDefault="00A25684" w:rsidP="00AC23C8">
      <w:pPr>
        <w:rPr>
          <w:rFonts w:eastAsiaTheme="minorEastAsia"/>
        </w:rPr>
      </w:pPr>
      <w:proofErr w:type="spellStart"/>
      <w:r>
        <w:rPr>
          <w:rFonts w:eastAsiaTheme="minorEastAsia"/>
        </w:rPr>
        <w:t>Фейстель</w:t>
      </w:r>
      <w:proofErr w:type="spellEnd"/>
    </w:p>
    <w:p w14:paraId="25456B23" w14:textId="77777777" w:rsidR="00A25684" w:rsidRPr="00A25684" w:rsidRDefault="00A25684" w:rsidP="00A25684">
      <w:pPr>
        <w:pStyle w:val="ab"/>
        <w:numPr>
          <w:ilvl w:val="0"/>
          <w:numId w:val="25"/>
        </w:numPr>
        <w:rPr>
          <w:rFonts w:eastAsiaTheme="minorEastAsia"/>
        </w:rPr>
      </w:pPr>
      <w:r w:rsidRPr="00A25684">
        <w:rPr>
          <w:rFonts w:ascii="Tahoma" w:eastAsiaTheme="minorEastAsia" w:hAnsi="Tahoma" w:cs="Tahoma"/>
        </w:rPr>
        <w:t>﻿</w:t>
      </w:r>
      <w:r w:rsidRPr="00A25684">
        <w:rPr>
          <w:rFonts w:eastAsiaTheme="minorEastAsia"/>
        </w:rPr>
        <w:t>Входной блок делится на несколько равной длины подблоков, называемых ветвями.</w:t>
      </w:r>
    </w:p>
    <w:p w14:paraId="732BD768" w14:textId="77777777" w:rsidR="00A25684" w:rsidRPr="00A25684" w:rsidRDefault="00A25684" w:rsidP="00A25684">
      <w:pPr>
        <w:pStyle w:val="ab"/>
        <w:numPr>
          <w:ilvl w:val="0"/>
          <w:numId w:val="25"/>
        </w:numPr>
        <w:rPr>
          <w:rFonts w:eastAsiaTheme="minorEastAsia"/>
        </w:rPr>
      </w:pPr>
      <w:r w:rsidRPr="00A25684">
        <w:rPr>
          <w:rFonts w:ascii="Tahoma" w:eastAsiaTheme="minorEastAsia" w:hAnsi="Tahoma" w:cs="Tahoma"/>
        </w:rPr>
        <w:t>﻿﻿</w:t>
      </w:r>
      <w:r w:rsidRPr="00A25684">
        <w:rPr>
          <w:rFonts w:eastAsiaTheme="minorEastAsia"/>
        </w:rPr>
        <w:t>Каждая ветвь обрабатывается независимо от другой, после чего осуществляется циклический сдвиг всех ветвей влево.</w:t>
      </w:r>
    </w:p>
    <w:p w14:paraId="7B7837E3" w14:textId="67C98A88" w:rsidR="00A25684" w:rsidRPr="00A25684" w:rsidRDefault="00A25684" w:rsidP="00A25684">
      <w:pPr>
        <w:pStyle w:val="ab"/>
        <w:numPr>
          <w:ilvl w:val="0"/>
          <w:numId w:val="25"/>
        </w:numPr>
        <w:rPr>
          <w:rFonts w:eastAsiaTheme="minorEastAsia"/>
        </w:rPr>
      </w:pPr>
      <w:r w:rsidRPr="00A25684">
        <w:rPr>
          <w:rFonts w:ascii="Tahoma" w:eastAsiaTheme="minorEastAsia" w:hAnsi="Tahoma" w:cs="Tahoma"/>
        </w:rPr>
        <w:t>﻿﻿</w:t>
      </w:r>
      <w:r w:rsidRPr="00A25684">
        <w:rPr>
          <w:rFonts w:eastAsiaTheme="minorEastAsia"/>
        </w:rPr>
        <w:t>Такое преобразование выполняется несколько циклов или раундов.</w:t>
      </w:r>
    </w:p>
    <w:p w14:paraId="480489E4" w14:textId="77777777" w:rsidR="00A25684" w:rsidRPr="00A25684" w:rsidRDefault="00A25684" w:rsidP="00A25684">
      <w:pPr>
        <w:pStyle w:val="ab"/>
        <w:numPr>
          <w:ilvl w:val="0"/>
          <w:numId w:val="25"/>
        </w:numPr>
        <w:rPr>
          <w:rFonts w:eastAsiaTheme="minorEastAsia"/>
        </w:rPr>
      </w:pPr>
      <w:r w:rsidRPr="00A25684">
        <w:rPr>
          <w:rFonts w:ascii="Tahoma" w:eastAsiaTheme="minorEastAsia" w:hAnsi="Tahoma" w:cs="Tahoma"/>
        </w:rPr>
        <w:t>﻿</w:t>
      </w:r>
      <w:r w:rsidRPr="00A25684">
        <w:rPr>
          <w:rFonts w:eastAsiaTheme="minorEastAsia"/>
        </w:rPr>
        <w:t>Функция F называется образующей.</w:t>
      </w:r>
    </w:p>
    <w:p w14:paraId="712ADD25" w14:textId="77777777" w:rsidR="00A25684" w:rsidRPr="00A25684" w:rsidRDefault="00A25684" w:rsidP="00A25684">
      <w:pPr>
        <w:pStyle w:val="ab"/>
        <w:numPr>
          <w:ilvl w:val="0"/>
          <w:numId w:val="25"/>
        </w:numPr>
        <w:rPr>
          <w:rFonts w:eastAsiaTheme="minorEastAsia"/>
        </w:rPr>
      </w:pPr>
      <w:r w:rsidRPr="00A25684">
        <w:rPr>
          <w:rFonts w:ascii="Tahoma" w:eastAsiaTheme="minorEastAsia" w:hAnsi="Tahoma" w:cs="Tahoma"/>
        </w:rPr>
        <w:t>﻿﻿</w:t>
      </w:r>
      <w:r w:rsidRPr="00A25684">
        <w:rPr>
          <w:rFonts w:eastAsiaTheme="minorEastAsia"/>
        </w:rPr>
        <w:t>Каждый раунд состоит из вычисления функции F для одной ветви и побитового выполнения операции XOR результата F с другой ветвью.</w:t>
      </w:r>
    </w:p>
    <w:p w14:paraId="1472D52C" w14:textId="77777777" w:rsidR="00A25684" w:rsidRPr="00A25684" w:rsidRDefault="00A25684" w:rsidP="00A25684">
      <w:pPr>
        <w:pStyle w:val="ab"/>
        <w:numPr>
          <w:ilvl w:val="0"/>
          <w:numId w:val="25"/>
        </w:numPr>
        <w:rPr>
          <w:rFonts w:eastAsiaTheme="minorEastAsia"/>
        </w:rPr>
      </w:pPr>
      <w:r w:rsidRPr="00A25684">
        <w:rPr>
          <w:rFonts w:eastAsiaTheme="minorEastAsia"/>
        </w:rPr>
        <w:t>После этого ветви меняются местами.</w:t>
      </w:r>
    </w:p>
    <w:p w14:paraId="39D4687C" w14:textId="44F391DF" w:rsidR="00A25684" w:rsidRDefault="00A25684" w:rsidP="00A25684">
      <w:pPr>
        <w:pStyle w:val="ab"/>
        <w:numPr>
          <w:ilvl w:val="0"/>
          <w:numId w:val="25"/>
        </w:numPr>
        <w:rPr>
          <w:rFonts w:eastAsiaTheme="minorEastAsia"/>
        </w:rPr>
      </w:pPr>
      <w:r w:rsidRPr="00A25684">
        <w:rPr>
          <w:rFonts w:ascii="Tahoma" w:eastAsiaTheme="minorEastAsia" w:hAnsi="Tahoma" w:cs="Tahoma"/>
        </w:rPr>
        <w:t>﻿﻿</w:t>
      </w:r>
      <w:r w:rsidRPr="00A25684">
        <w:rPr>
          <w:rFonts w:eastAsiaTheme="minorEastAsia"/>
        </w:rPr>
        <w:t>Считается, что оптимальное число раундов - от 8 до 32. Увеличение количества раундов увеличивает криптостойкость алгоритма.</w:t>
      </w:r>
    </w:p>
    <w:p w14:paraId="4F2FFC31" w14:textId="42D84E77" w:rsidR="00A25684" w:rsidRDefault="0085718E" w:rsidP="00A25684">
      <w:pPr>
        <w:rPr>
          <w:rFonts w:eastAsiaTheme="minorEastAsia"/>
        </w:rPr>
      </w:pPr>
      <w:r>
        <w:rPr>
          <w:rFonts w:eastAsiaTheme="minorEastAsia"/>
        </w:rPr>
        <w:t>Алгоритм шифрования ГОСТ 28147-89</w:t>
      </w:r>
    </w:p>
    <w:p w14:paraId="5140A791" w14:textId="57E835A1" w:rsidR="005512CE" w:rsidRPr="005512CE" w:rsidRDefault="005512CE" w:rsidP="005512CE">
      <w:pPr>
        <w:rPr>
          <w:rFonts w:eastAsiaTheme="minorEastAsia"/>
        </w:rPr>
      </w:pPr>
      <w:r w:rsidRPr="005512CE">
        <w:rPr>
          <w:rFonts w:eastAsiaTheme="minorEastAsia"/>
        </w:rPr>
        <w:t>*</w:t>
      </w:r>
      <w:r>
        <w:rPr>
          <w:rFonts w:eastAsiaTheme="minorEastAsia"/>
        </w:rPr>
        <w:t>Куча фото в телефоне*</w:t>
      </w:r>
    </w:p>
    <w:p w14:paraId="265CAFFB" w14:textId="1633834C" w:rsidR="005512CE" w:rsidRPr="005512CE" w:rsidRDefault="005512CE" w:rsidP="005512CE">
      <w:pPr>
        <w:rPr>
          <w:rFonts w:eastAsiaTheme="minorEastAsia"/>
        </w:rPr>
      </w:pPr>
      <w:r w:rsidRPr="005512CE">
        <w:rPr>
          <w:rFonts w:ascii="Tahoma" w:eastAsiaTheme="minorEastAsia" w:hAnsi="Tahoma" w:cs="Tahoma"/>
          <w:lang w:val="en-US"/>
        </w:rPr>
        <w:t>﻿</w:t>
      </w:r>
      <w:proofErr w:type="spellStart"/>
      <w:r w:rsidRPr="005512CE">
        <w:rPr>
          <w:rFonts w:eastAsiaTheme="minorEastAsia"/>
        </w:rPr>
        <w:t>Имитовставка</w:t>
      </w:r>
      <w:proofErr w:type="spellEnd"/>
      <w:r w:rsidRPr="005512CE">
        <w:rPr>
          <w:rFonts w:eastAsiaTheme="minorEastAsia"/>
        </w:rPr>
        <w:t xml:space="preserve"> - контрольная комбинация, зависящая от открытых данных и секретной ключевой информации.</w:t>
      </w:r>
    </w:p>
    <w:p w14:paraId="133A2BF4" w14:textId="05F69023" w:rsidR="00A253C0" w:rsidRDefault="005512CE" w:rsidP="005512CE">
      <w:pPr>
        <w:rPr>
          <w:rFonts w:eastAsiaTheme="minorEastAsia"/>
        </w:rPr>
      </w:pPr>
      <w:r w:rsidRPr="005512CE">
        <w:rPr>
          <w:rFonts w:ascii="Tahoma" w:eastAsiaTheme="minorEastAsia" w:hAnsi="Tahoma" w:cs="Tahoma"/>
          <w:lang w:val="en-US"/>
        </w:rPr>
        <w:t>﻿﻿</w:t>
      </w:r>
      <w:r w:rsidRPr="005512CE">
        <w:rPr>
          <w:rFonts w:eastAsiaTheme="minorEastAsia"/>
        </w:rPr>
        <w:t xml:space="preserve">Цель использования </w:t>
      </w:r>
      <w:proofErr w:type="spellStart"/>
      <w:r w:rsidRPr="005512CE">
        <w:rPr>
          <w:rFonts w:eastAsiaTheme="minorEastAsia"/>
        </w:rPr>
        <w:t>имитовставки</w:t>
      </w:r>
      <w:proofErr w:type="spellEnd"/>
      <w:r w:rsidRPr="005512CE">
        <w:rPr>
          <w:rFonts w:eastAsiaTheme="minorEastAsia"/>
        </w:rPr>
        <w:t xml:space="preserve"> - обнаружение всех случайных или преднамеренных изменений в массиве информации.</w:t>
      </w:r>
    </w:p>
    <w:p w14:paraId="5F044915" w14:textId="257BB982" w:rsidR="008F6E7D" w:rsidRPr="008F6E7D" w:rsidRDefault="008F6E7D" w:rsidP="005512CE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DZ</w:t>
      </w:r>
      <w:r w:rsidRPr="008F6E7D">
        <w:rPr>
          <w:rFonts w:eastAsiaTheme="minorEastAsia"/>
          <w:lang w:val="en-US"/>
        </w:rPr>
        <w:t xml:space="preserve"> – </w:t>
      </w:r>
      <w:r>
        <w:rPr>
          <w:rFonts w:eastAsiaTheme="minorEastAsia"/>
        </w:rPr>
        <w:t xml:space="preserve">реализовать шифр </w:t>
      </w:r>
      <w:proofErr w:type="spellStart"/>
      <w:r>
        <w:t>Виженера</w:t>
      </w:r>
      <w:proofErr w:type="spellEnd"/>
    </w:p>
    <w:p w14:paraId="55688102" w14:textId="2ABE98D3" w:rsidR="002E4485" w:rsidRPr="002E4485" w:rsidRDefault="002E4485" w:rsidP="002E4485">
      <w:pPr>
        <w:pStyle w:val="a5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Advanced </w:t>
      </w:r>
      <w:r>
        <w:rPr>
          <w:rFonts w:eastAsiaTheme="minorEastAsia"/>
          <w:lang w:val="en-US"/>
        </w:rPr>
        <w:t>Encryption Standard (</w:t>
      </w:r>
      <w:r>
        <w:rPr>
          <w:rFonts w:eastAsiaTheme="minorEastAsia"/>
          <w:lang w:val="en-US"/>
        </w:rPr>
        <w:t>A</w:t>
      </w:r>
      <w:r>
        <w:rPr>
          <w:rFonts w:eastAsiaTheme="minorEastAsia"/>
          <w:lang w:val="en-US"/>
        </w:rPr>
        <w:t>ES)</w:t>
      </w:r>
    </w:p>
    <w:p w14:paraId="5B473BC6" w14:textId="56CCF943" w:rsidR="002E4485" w:rsidRPr="008F6E7D" w:rsidRDefault="002E4485" w:rsidP="005512CE">
      <w:pPr>
        <w:rPr>
          <w:rFonts w:eastAsiaTheme="minorEastAsia"/>
          <w:lang w:val="en-US"/>
        </w:rPr>
      </w:pPr>
      <w:r>
        <w:rPr>
          <w:rFonts w:eastAsiaTheme="minorEastAsia"/>
        </w:rPr>
        <w:t>А</w:t>
      </w:r>
    </w:p>
    <w:sectPr w:rsidR="002E4485" w:rsidRPr="008F6E7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F19C1"/>
    <w:multiLevelType w:val="hybridMultilevel"/>
    <w:tmpl w:val="666E1C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EB138E"/>
    <w:multiLevelType w:val="hybridMultilevel"/>
    <w:tmpl w:val="B59E23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08662D"/>
    <w:multiLevelType w:val="hybridMultilevel"/>
    <w:tmpl w:val="33802A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9C3A24"/>
    <w:multiLevelType w:val="hybridMultilevel"/>
    <w:tmpl w:val="673CEE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F3DC5"/>
    <w:multiLevelType w:val="hybridMultilevel"/>
    <w:tmpl w:val="71FE85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220FA8"/>
    <w:multiLevelType w:val="hybridMultilevel"/>
    <w:tmpl w:val="B588A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6B35AB"/>
    <w:multiLevelType w:val="hybridMultilevel"/>
    <w:tmpl w:val="4D5E66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A81C7C"/>
    <w:multiLevelType w:val="hybridMultilevel"/>
    <w:tmpl w:val="DF9E3F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944B3E"/>
    <w:multiLevelType w:val="hybridMultilevel"/>
    <w:tmpl w:val="2D78D8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1B11B9"/>
    <w:multiLevelType w:val="hybridMultilevel"/>
    <w:tmpl w:val="4FA848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EB5D9F"/>
    <w:multiLevelType w:val="hybridMultilevel"/>
    <w:tmpl w:val="D8CA67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840B93"/>
    <w:multiLevelType w:val="hybridMultilevel"/>
    <w:tmpl w:val="550059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BE1DE9"/>
    <w:multiLevelType w:val="hybridMultilevel"/>
    <w:tmpl w:val="660A22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C46A20"/>
    <w:multiLevelType w:val="hybridMultilevel"/>
    <w:tmpl w:val="423695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F661B9"/>
    <w:multiLevelType w:val="hybridMultilevel"/>
    <w:tmpl w:val="5E94CA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2B355E"/>
    <w:multiLevelType w:val="hybridMultilevel"/>
    <w:tmpl w:val="329262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3267AB"/>
    <w:multiLevelType w:val="hybridMultilevel"/>
    <w:tmpl w:val="D562C0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0E0584"/>
    <w:multiLevelType w:val="hybridMultilevel"/>
    <w:tmpl w:val="7FA667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490587"/>
    <w:multiLevelType w:val="hybridMultilevel"/>
    <w:tmpl w:val="60A072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864F90"/>
    <w:multiLevelType w:val="hybridMultilevel"/>
    <w:tmpl w:val="1382CF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093CE1"/>
    <w:multiLevelType w:val="hybridMultilevel"/>
    <w:tmpl w:val="82D219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22525B"/>
    <w:multiLevelType w:val="hybridMultilevel"/>
    <w:tmpl w:val="4120D2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A24532"/>
    <w:multiLevelType w:val="hybridMultilevel"/>
    <w:tmpl w:val="DCF090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D46A3F"/>
    <w:multiLevelType w:val="hybridMultilevel"/>
    <w:tmpl w:val="62E0A2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4C27BE1"/>
    <w:multiLevelType w:val="hybridMultilevel"/>
    <w:tmpl w:val="874CE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5"/>
  </w:num>
  <w:num w:numId="4">
    <w:abstractNumId w:val="21"/>
  </w:num>
  <w:num w:numId="5">
    <w:abstractNumId w:val="12"/>
  </w:num>
  <w:num w:numId="6">
    <w:abstractNumId w:val="7"/>
  </w:num>
  <w:num w:numId="7">
    <w:abstractNumId w:val="22"/>
  </w:num>
  <w:num w:numId="8">
    <w:abstractNumId w:val="10"/>
  </w:num>
  <w:num w:numId="9">
    <w:abstractNumId w:val="23"/>
  </w:num>
  <w:num w:numId="10">
    <w:abstractNumId w:val="14"/>
  </w:num>
  <w:num w:numId="11">
    <w:abstractNumId w:val="15"/>
  </w:num>
  <w:num w:numId="12">
    <w:abstractNumId w:val="13"/>
  </w:num>
  <w:num w:numId="13">
    <w:abstractNumId w:val="3"/>
  </w:num>
  <w:num w:numId="14">
    <w:abstractNumId w:val="17"/>
  </w:num>
  <w:num w:numId="15">
    <w:abstractNumId w:val="9"/>
  </w:num>
  <w:num w:numId="16">
    <w:abstractNumId w:val="4"/>
  </w:num>
  <w:num w:numId="17">
    <w:abstractNumId w:val="24"/>
  </w:num>
  <w:num w:numId="18">
    <w:abstractNumId w:val="16"/>
  </w:num>
  <w:num w:numId="19">
    <w:abstractNumId w:val="6"/>
  </w:num>
  <w:num w:numId="20">
    <w:abstractNumId w:val="20"/>
  </w:num>
  <w:num w:numId="21">
    <w:abstractNumId w:val="0"/>
  </w:num>
  <w:num w:numId="22">
    <w:abstractNumId w:val="19"/>
  </w:num>
  <w:num w:numId="23">
    <w:abstractNumId w:val="11"/>
  </w:num>
  <w:num w:numId="24">
    <w:abstractNumId w:val="18"/>
  </w:num>
  <w:num w:numId="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6A4D"/>
    <w:rsid w:val="0004264A"/>
    <w:rsid w:val="000713BC"/>
    <w:rsid w:val="0007420C"/>
    <w:rsid w:val="0007600E"/>
    <w:rsid w:val="00080D15"/>
    <w:rsid w:val="000B5831"/>
    <w:rsid w:val="000D620B"/>
    <w:rsid w:val="000E2248"/>
    <w:rsid w:val="000E52F8"/>
    <w:rsid w:val="000F5E5E"/>
    <w:rsid w:val="001005D8"/>
    <w:rsid w:val="00110C3D"/>
    <w:rsid w:val="00121C15"/>
    <w:rsid w:val="00147C2C"/>
    <w:rsid w:val="001515C6"/>
    <w:rsid w:val="00151E88"/>
    <w:rsid w:val="00162ABA"/>
    <w:rsid w:val="001717FF"/>
    <w:rsid w:val="001A5FC9"/>
    <w:rsid w:val="001C21DF"/>
    <w:rsid w:val="001E285E"/>
    <w:rsid w:val="001F0AD8"/>
    <w:rsid w:val="001F2CE7"/>
    <w:rsid w:val="0021612F"/>
    <w:rsid w:val="00225B43"/>
    <w:rsid w:val="0023215B"/>
    <w:rsid w:val="0023287A"/>
    <w:rsid w:val="00235F25"/>
    <w:rsid w:val="0025436F"/>
    <w:rsid w:val="002B78DD"/>
    <w:rsid w:val="002C513F"/>
    <w:rsid w:val="002E07B9"/>
    <w:rsid w:val="002E1A1D"/>
    <w:rsid w:val="002E3C85"/>
    <w:rsid w:val="002E4485"/>
    <w:rsid w:val="002E700F"/>
    <w:rsid w:val="002F6033"/>
    <w:rsid w:val="003348E4"/>
    <w:rsid w:val="0033582F"/>
    <w:rsid w:val="00345E4D"/>
    <w:rsid w:val="00352458"/>
    <w:rsid w:val="00354B4F"/>
    <w:rsid w:val="00354C47"/>
    <w:rsid w:val="003561D0"/>
    <w:rsid w:val="003A214E"/>
    <w:rsid w:val="003B7E54"/>
    <w:rsid w:val="003E2842"/>
    <w:rsid w:val="003E6A4D"/>
    <w:rsid w:val="003F1472"/>
    <w:rsid w:val="0042023A"/>
    <w:rsid w:val="0042519D"/>
    <w:rsid w:val="00434653"/>
    <w:rsid w:val="00454E47"/>
    <w:rsid w:val="004617D7"/>
    <w:rsid w:val="00462EDE"/>
    <w:rsid w:val="0046749A"/>
    <w:rsid w:val="0047209D"/>
    <w:rsid w:val="00492F17"/>
    <w:rsid w:val="00496359"/>
    <w:rsid w:val="004C185A"/>
    <w:rsid w:val="004C6574"/>
    <w:rsid w:val="004C6821"/>
    <w:rsid w:val="004E23A6"/>
    <w:rsid w:val="004E7F8D"/>
    <w:rsid w:val="004F16B0"/>
    <w:rsid w:val="004F60ED"/>
    <w:rsid w:val="00507BE8"/>
    <w:rsid w:val="00520466"/>
    <w:rsid w:val="005308CD"/>
    <w:rsid w:val="00544F71"/>
    <w:rsid w:val="005512CE"/>
    <w:rsid w:val="00586F39"/>
    <w:rsid w:val="00591BE6"/>
    <w:rsid w:val="005B63C5"/>
    <w:rsid w:val="005B65D8"/>
    <w:rsid w:val="005C5215"/>
    <w:rsid w:val="005D1DCB"/>
    <w:rsid w:val="005F12BF"/>
    <w:rsid w:val="005F5AAE"/>
    <w:rsid w:val="005F7D66"/>
    <w:rsid w:val="00615A73"/>
    <w:rsid w:val="00623A6C"/>
    <w:rsid w:val="0062437F"/>
    <w:rsid w:val="00656D17"/>
    <w:rsid w:val="00661E6C"/>
    <w:rsid w:val="0066244D"/>
    <w:rsid w:val="0068010F"/>
    <w:rsid w:val="006A490B"/>
    <w:rsid w:val="006A6CD4"/>
    <w:rsid w:val="006C5D93"/>
    <w:rsid w:val="006E662B"/>
    <w:rsid w:val="006F75F8"/>
    <w:rsid w:val="00701BEE"/>
    <w:rsid w:val="00714746"/>
    <w:rsid w:val="007156D4"/>
    <w:rsid w:val="007553AC"/>
    <w:rsid w:val="007613C3"/>
    <w:rsid w:val="007815FE"/>
    <w:rsid w:val="00797BC2"/>
    <w:rsid w:val="007C4700"/>
    <w:rsid w:val="007C5A70"/>
    <w:rsid w:val="007C5B31"/>
    <w:rsid w:val="007D66BD"/>
    <w:rsid w:val="007D7EB5"/>
    <w:rsid w:val="007D7F5E"/>
    <w:rsid w:val="007E0A94"/>
    <w:rsid w:val="007E5409"/>
    <w:rsid w:val="007E6F82"/>
    <w:rsid w:val="007E7546"/>
    <w:rsid w:val="007E7983"/>
    <w:rsid w:val="007F0D21"/>
    <w:rsid w:val="00825542"/>
    <w:rsid w:val="00825626"/>
    <w:rsid w:val="008416D0"/>
    <w:rsid w:val="0085718E"/>
    <w:rsid w:val="0088676D"/>
    <w:rsid w:val="008913CF"/>
    <w:rsid w:val="008B7202"/>
    <w:rsid w:val="008E2458"/>
    <w:rsid w:val="008F6E7D"/>
    <w:rsid w:val="0090266F"/>
    <w:rsid w:val="00931DDC"/>
    <w:rsid w:val="00934ECD"/>
    <w:rsid w:val="00937C05"/>
    <w:rsid w:val="00955DA5"/>
    <w:rsid w:val="00957A6A"/>
    <w:rsid w:val="00965841"/>
    <w:rsid w:val="009673FE"/>
    <w:rsid w:val="009753C5"/>
    <w:rsid w:val="0097673A"/>
    <w:rsid w:val="00992F8B"/>
    <w:rsid w:val="009A483D"/>
    <w:rsid w:val="009B0111"/>
    <w:rsid w:val="009E7437"/>
    <w:rsid w:val="009F1C0E"/>
    <w:rsid w:val="00A02F7C"/>
    <w:rsid w:val="00A0496D"/>
    <w:rsid w:val="00A161CB"/>
    <w:rsid w:val="00A21103"/>
    <w:rsid w:val="00A24901"/>
    <w:rsid w:val="00A253C0"/>
    <w:rsid w:val="00A25684"/>
    <w:rsid w:val="00A41E6B"/>
    <w:rsid w:val="00A44B12"/>
    <w:rsid w:val="00A55910"/>
    <w:rsid w:val="00A55ED3"/>
    <w:rsid w:val="00A61CDE"/>
    <w:rsid w:val="00AB02A7"/>
    <w:rsid w:val="00AC23C8"/>
    <w:rsid w:val="00AD538C"/>
    <w:rsid w:val="00AE2423"/>
    <w:rsid w:val="00AE4F14"/>
    <w:rsid w:val="00B128DC"/>
    <w:rsid w:val="00B17286"/>
    <w:rsid w:val="00B43F42"/>
    <w:rsid w:val="00B44F06"/>
    <w:rsid w:val="00B5003E"/>
    <w:rsid w:val="00B6442F"/>
    <w:rsid w:val="00B65174"/>
    <w:rsid w:val="00B66131"/>
    <w:rsid w:val="00B66780"/>
    <w:rsid w:val="00B84AFD"/>
    <w:rsid w:val="00B9331A"/>
    <w:rsid w:val="00B964BB"/>
    <w:rsid w:val="00BC1035"/>
    <w:rsid w:val="00BE6B83"/>
    <w:rsid w:val="00BF0588"/>
    <w:rsid w:val="00BF313F"/>
    <w:rsid w:val="00C13A61"/>
    <w:rsid w:val="00C30633"/>
    <w:rsid w:val="00C459E0"/>
    <w:rsid w:val="00C62045"/>
    <w:rsid w:val="00C76A8D"/>
    <w:rsid w:val="00C865C1"/>
    <w:rsid w:val="00C9748C"/>
    <w:rsid w:val="00CA59F2"/>
    <w:rsid w:val="00CB061C"/>
    <w:rsid w:val="00CF1856"/>
    <w:rsid w:val="00D20696"/>
    <w:rsid w:val="00D20CC6"/>
    <w:rsid w:val="00D279CF"/>
    <w:rsid w:val="00D37805"/>
    <w:rsid w:val="00D43D88"/>
    <w:rsid w:val="00D541FE"/>
    <w:rsid w:val="00D56A33"/>
    <w:rsid w:val="00D654C7"/>
    <w:rsid w:val="00DB4B42"/>
    <w:rsid w:val="00DC37AB"/>
    <w:rsid w:val="00DC3C63"/>
    <w:rsid w:val="00DD1D47"/>
    <w:rsid w:val="00E003EA"/>
    <w:rsid w:val="00E0557B"/>
    <w:rsid w:val="00E2753D"/>
    <w:rsid w:val="00E32294"/>
    <w:rsid w:val="00E86110"/>
    <w:rsid w:val="00EC5649"/>
    <w:rsid w:val="00ED480F"/>
    <w:rsid w:val="00EE2C8C"/>
    <w:rsid w:val="00EE560A"/>
    <w:rsid w:val="00EF5AB3"/>
    <w:rsid w:val="00F038CE"/>
    <w:rsid w:val="00F1389E"/>
    <w:rsid w:val="00F231B7"/>
    <w:rsid w:val="00F3308E"/>
    <w:rsid w:val="00F40FDE"/>
    <w:rsid w:val="00F5318D"/>
    <w:rsid w:val="00F53DE1"/>
    <w:rsid w:val="00F5437B"/>
    <w:rsid w:val="00F718FC"/>
    <w:rsid w:val="00F732C7"/>
    <w:rsid w:val="00F80740"/>
    <w:rsid w:val="00F87B5D"/>
    <w:rsid w:val="00F9634A"/>
    <w:rsid w:val="00FA6E1F"/>
    <w:rsid w:val="00FB6915"/>
    <w:rsid w:val="00FC1868"/>
    <w:rsid w:val="00FC2414"/>
    <w:rsid w:val="00FC481B"/>
    <w:rsid w:val="00FE0A83"/>
    <w:rsid w:val="00FE171A"/>
    <w:rsid w:val="00FE2FB2"/>
    <w:rsid w:val="00FF3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23EBF6"/>
  <w15:chartTrackingRefBased/>
  <w15:docId w15:val="{60B91557-AF85-4A96-A1F4-EE82D23195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E6A4D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41E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92F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лавный"/>
    <w:basedOn w:val="1"/>
    <w:link w:val="a4"/>
    <w:qFormat/>
    <w:rsid w:val="00797BC2"/>
    <w:pPr>
      <w:spacing w:line="360" w:lineRule="auto"/>
      <w:jc w:val="center"/>
    </w:pPr>
    <w:rPr>
      <w:rFonts w:ascii="Times New Roman" w:hAnsi="Times New Roman"/>
      <w:color w:val="auto"/>
      <w:sz w:val="46"/>
    </w:rPr>
  </w:style>
  <w:style w:type="paragraph" w:customStyle="1" w:styleId="a5">
    <w:name w:val="Подглавный"/>
    <w:basedOn w:val="2"/>
    <w:link w:val="a6"/>
    <w:qFormat/>
    <w:rsid w:val="00992F8B"/>
    <w:pPr>
      <w:spacing w:line="240" w:lineRule="auto"/>
    </w:pPr>
    <w:rPr>
      <w:rFonts w:ascii="Times New Roman" w:hAnsi="Times New Roman"/>
      <w:b/>
      <w:color w:val="auto"/>
      <w:sz w:val="32"/>
    </w:rPr>
  </w:style>
  <w:style w:type="paragraph" w:styleId="a7">
    <w:name w:val="Title"/>
    <w:basedOn w:val="a"/>
    <w:next w:val="a"/>
    <w:link w:val="a8"/>
    <w:uiPriority w:val="10"/>
    <w:qFormat/>
    <w:rsid w:val="003E6A4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3E6A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Главный Знак"/>
    <w:basedOn w:val="a8"/>
    <w:link w:val="a3"/>
    <w:rsid w:val="00797BC2"/>
    <w:rPr>
      <w:rFonts w:ascii="Times New Roman" w:eastAsiaTheme="majorEastAsia" w:hAnsi="Times New Roman" w:cstheme="majorBidi"/>
      <w:spacing w:val="-10"/>
      <w:kern w:val="28"/>
      <w:sz w:val="46"/>
      <w:szCs w:val="32"/>
    </w:rPr>
  </w:style>
  <w:style w:type="paragraph" w:styleId="a9">
    <w:name w:val="Subtitle"/>
    <w:basedOn w:val="a"/>
    <w:next w:val="a"/>
    <w:link w:val="aa"/>
    <w:uiPriority w:val="11"/>
    <w:qFormat/>
    <w:rsid w:val="003E6A4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a">
    <w:name w:val="Подзаголовок Знак"/>
    <w:basedOn w:val="a0"/>
    <w:link w:val="a9"/>
    <w:uiPriority w:val="11"/>
    <w:rsid w:val="003E6A4D"/>
    <w:rPr>
      <w:rFonts w:eastAsiaTheme="minorEastAsia"/>
      <w:color w:val="5A5A5A" w:themeColor="text1" w:themeTint="A5"/>
      <w:spacing w:val="15"/>
    </w:rPr>
  </w:style>
  <w:style w:type="character" w:customStyle="1" w:styleId="a6">
    <w:name w:val="Подглавный Знак"/>
    <w:basedOn w:val="aa"/>
    <w:link w:val="a5"/>
    <w:rsid w:val="00992F8B"/>
    <w:rPr>
      <w:rFonts w:ascii="Times New Roman" w:eastAsiaTheme="majorEastAsia" w:hAnsi="Times New Roman" w:cstheme="majorBidi"/>
      <w:b/>
      <w:color w:val="5A5A5A" w:themeColor="text1" w:themeTint="A5"/>
      <w:spacing w:val="15"/>
      <w:sz w:val="32"/>
      <w:szCs w:val="26"/>
    </w:rPr>
  </w:style>
  <w:style w:type="paragraph" w:styleId="ab">
    <w:name w:val="List Paragraph"/>
    <w:basedOn w:val="a"/>
    <w:uiPriority w:val="34"/>
    <w:qFormat/>
    <w:rsid w:val="00A21103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A41E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c">
    <w:name w:val="TOC Heading"/>
    <w:basedOn w:val="1"/>
    <w:next w:val="a"/>
    <w:uiPriority w:val="39"/>
    <w:unhideWhenUsed/>
    <w:qFormat/>
    <w:rsid w:val="00A41E6B"/>
    <w:pPr>
      <w:outlineLvl w:val="9"/>
    </w:pPr>
    <w:rPr>
      <w:lang w:eastAsia="ru-RU"/>
    </w:rPr>
  </w:style>
  <w:style w:type="table" w:styleId="ad">
    <w:name w:val="Table Grid"/>
    <w:basedOn w:val="a1"/>
    <w:uiPriority w:val="39"/>
    <w:rsid w:val="007E79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rsid w:val="007D66BD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7D66BD"/>
    <w:rPr>
      <w:color w:val="605E5C"/>
      <w:shd w:val="clear" w:color="auto" w:fill="E1DFDD"/>
    </w:rPr>
  </w:style>
  <w:style w:type="paragraph" w:styleId="12">
    <w:name w:val="toc 1"/>
    <w:basedOn w:val="a"/>
    <w:next w:val="a"/>
    <w:autoRedefine/>
    <w:uiPriority w:val="39"/>
    <w:unhideWhenUsed/>
    <w:rsid w:val="00E0557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0557B"/>
    <w:pPr>
      <w:spacing w:after="100"/>
      <w:ind w:left="280"/>
    </w:pPr>
  </w:style>
  <w:style w:type="paragraph" w:styleId="3">
    <w:name w:val="toc 3"/>
    <w:basedOn w:val="a"/>
    <w:next w:val="a"/>
    <w:autoRedefine/>
    <w:uiPriority w:val="39"/>
    <w:unhideWhenUsed/>
    <w:rsid w:val="00992F8B"/>
    <w:pPr>
      <w:spacing w:after="100"/>
      <w:ind w:left="440"/>
    </w:pPr>
    <w:rPr>
      <w:rFonts w:asciiTheme="minorHAnsi" w:eastAsiaTheme="minorEastAsia" w:hAnsiTheme="minorHAnsi" w:cs="Times New Roman"/>
      <w:sz w:val="2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992F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DFDC6F-8A0C-436E-BF57-B757E3F3C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1403</TotalTime>
  <Pages>9</Pages>
  <Words>787</Words>
  <Characters>4487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Герман</dc:creator>
  <cp:keywords/>
  <dc:description/>
  <cp:lastModifiedBy>Герман</cp:lastModifiedBy>
  <cp:revision>172</cp:revision>
  <dcterms:created xsi:type="dcterms:W3CDTF">2024-09-04T11:51:00Z</dcterms:created>
  <dcterms:modified xsi:type="dcterms:W3CDTF">2025-09-10T18:16:00Z</dcterms:modified>
</cp:coreProperties>
</file>